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751" w:type="dxa"/>
        <w:tblLayout w:type="fixed"/>
        <w:tblLook w:val="0000" w:firstRow="0" w:lastRow="0" w:firstColumn="0" w:lastColumn="0" w:noHBand="0" w:noVBand="0"/>
      </w:tblPr>
      <w:tblGrid>
        <w:gridCol w:w="4068"/>
        <w:gridCol w:w="5683"/>
      </w:tblGrid>
      <w:tr w:rsidR="00C055AB">
        <w:tc>
          <w:tcPr>
            <w:tcW w:w="4068" w:type="dxa"/>
          </w:tcPr>
          <w:p w:rsidR="00C055AB" w:rsidRDefault="005869B2">
            <w:pPr>
              <w:jc w:val="center"/>
              <w:rPr>
                <w:sz w:val="24"/>
                <w:szCs w:val="24"/>
              </w:rPr>
            </w:pPr>
            <w:r>
              <w:rPr>
                <w:sz w:val="24"/>
                <w:szCs w:val="24"/>
              </w:rPr>
              <w:t>UBND HUYỆN GIA LÂM</w:t>
            </w:r>
          </w:p>
          <w:p w:rsidR="00C055AB" w:rsidRDefault="005869B2">
            <w:pPr>
              <w:jc w:val="center"/>
              <w:rPr>
                <w:sz w:val="24"/>
                <w:szCs w:val="24"/>
              </w:rPr>
            </w:pPr>
            <w:r>
              <w:rPr>
                <w:b/>
                <w:sz w:val="24"/>
                <w:szCs w:val="24"/>
              </w:rPr>
              <w:t>TRƯỜNG THCS KIM SƠN</w:t>
            </w:r>
          </w:p>
          <w:p w:rsidR="00C055AB" w:rsidRDefault="005869B2">
            <w:pPr>
              <w:jc w:val="center"/>
              <w:rPr>
                <w:sz w:val="24"/>
                <w:szCs w:val="24"/>
              </w:rPr>
            </w:pPr>
            <w:r>
              <w:rPr>
                <w:sz w:val="24"/>
                <w:szCs w:val="24"/>
              </w:rPr>
              <w:t>–––––––––</w:t>
            </w:r>
          </w:p>
          <w:p w:rsidR="00C055AB" w:rsidRDefault="005869B2">
            <w:pPr>
              <w:jc w:val="center"/>
              <w:rPr>
                <w:sz w:val="24"/>
                <w:szCs w:val="24"/>
              </w:rPr>
            </w:pPr>
            <w:r>
              <w:rPr>
                <w:sz w:val="24"/>
                <w:szCs w:val="24"/>
              </w:rPr>
              <w:t>Số:      /KH – THCS KS</w:t>
            </w:r>
          </w:p>
        </w:tc>
        <w:tc>
          <w:tcPr>
            <w:tcW w:w="5683" w:type="dxa"/>
          </w:tcPr>
          <w:p w:rsidR="00C055AB" w:rsidRDefault="005869B2">
            <w:pPr>
              <w:jc w:val="center"/>
              <w:rPr>
                <w:sz w:val="24"/>
                <w:szCs w:val="24"/>
              </w:rPr>
            </w:pPr>
            <w:r>
              <w:rPr>
                <w:b/>
                <w:sz w:val="24"/>
                <w:szCs w:val="24"/>
              </w:rPr>
              <w:t>CỘNG HÒA XÃ HỘI CHỦ NGHĨA VIỆT NAM</w:t>
            </w:r>
          </w:p>
          <w:p w:rsidR="00C055AB" w:rsidRDefault="005869B2">
            <w:pPr>
              <w:jc w:val="center"/>
              <w:rPr>
                <w:sz w:val="24"/>
                <w:szCs w:val="24"/>
              </w:rPr>
            </w:pPr>
            <w:r>
              <w:rPr>
                <w:b/>
                <w:sz w:val="24"/>
                <w:szCs w:val="24"/>
              </w:rPr>
              <w:t>Độc lập  - Tự do - Hạnh phúc</w:t>
            </w:r>
          </w:p>
          <w:p w:rsidR="00C055AB" w:rsidRDefault="005869B2">
            <w:pPr>
              <w:jc w:val="center"/>
              <w:rPr>
                <w:sz w:val="24"/>
                <w:szCs w:val="24"/>
              </w:rPr>
            </w:pPr>
            <w:r>
              <w:rPr>
                <w:sz w:val="24"/>
                <w:szCs w:val="24"/>
              </w:rPr>
              <w:t>–––––––––––––––––––––</w:t>
            </w:r>
          </w:p>
          <w:p w:rsidR="00C055AB" w:rsidRPr="00F66747" w:rsidRDefault="005869B2" w:rsidP="00C574AA">
            <w:pPr>
              <w:jc w:val="right"/>
            </w:pPr>
            <w:r w:rsidRPr="00F66747">
              <w:rPr>
                <w:i/>
              </w:rPr>
              <w:t xml:space="preserve">Kim Sơn, ngày     tháng </w:t>
            </w:r>
            <w:r w:rsidR="00981200" w:rsidRPr="00F66747">
              <w:rPr>
                <w:i/>
              </w:rPr>
              <w:t xml:space="preserve">… </w:t>
            </w:r>
            <w:r w:rsidRPr="00F66747">
              <w:rPr>
                <w:i/>
              </w:rPr>
              <w:t>năm 20</w:t>
            </w:r>
            <w:r w:rsidR="00C574AA" w:rsidRPr="00F66747">
              <w:rPr>
                <w:i/>
              </w:rPr>
              <w:t>20</w:t>
            </w:r>
          </w:p>
        </w:tc>
      </w:tr>
    </w:tbl>
    <w:p w:rsidR="00C055AB" w:rsidRDefault="00C055AB"/>
    <w:p w:rsidR="00C055AB" w:rsidRDefault="005869B2">
      <w:pPr>
        <w:jc w:val="center"/>
      </w:pPr>
      <w:r>
        <w:rPr>
          <w:b/>
        </w:rPr>
        <w:t>KẾ HOẠCH</w:t>
      </w:r>
    </w:p>
    <w:p w:rsidR="00C055AB" w:rsidRDefault="005869B2">
      <w:pPr>
        <w:jc w:val="center"/>
      </w:pPr>
      <w:r>
        <w:rPr>
          <w:b/>
        </w:rPr>
        <w:t xml:space="preserve">Giáo dục pháp luật, đạo đức, nếp sống cho học sinh </w:t>
      </w:r>
    </w:p>
    <w:p w:rsidR="00C055AB" w:rsidRDefault="005869B2">
      <w:pPr>
        <w:jc w:val="center"/>
      </w:pPr>
      <w:r>
        <w:rPr>
          <w:b/>
        </w:rPr>
        <w:t>Trường THCS Kim Sơn năm học 20</w:t>
      </w:r>
      <w:r w:rsidR="00C574AA">
        <w:rPr>
          <w:b/>
        </w:rPr>
        <w:t>20</w:t>
      </w:r>
      <w:r>
        <w:rPr>
          <w:b/>
        </w:rPr>
        <w:t xml:space="preserve"> - 20</w:t>
      </w:r>
      <w:r w:rsidR="00981200">
        <w:rPr>
          <w:b/>
        </w:rPr>
        <w:t>2</w:t>
      </w:r>
      <w:r w:rsidR="00C574AA">
        <w:rPr>
          <w:b/>
        </w:rPr>
        <w:t>1</w:t>
      </w:r>
    </w:p>
    <w:p w:rsidR="00C055AB" w:rsidRDefault="005869B2">
      <w:pPr>
        <w:jc w:val="center"/>
      </w:pPr>
      <w:r>
        <w:t>––––––––––––––––––</w:t>
      </w:r>
    </w:p>
    <w:p w:rsidR="00981200" w:rsidRDefault="00981200">
      <w:pPr>
        <w:ind w:right="57" w:firstLine="720"/>
        <w:jc w:val="both"/>
      </w:pPr>
    </w:p>
    <w:p w:rsidR="00C574AA" w:rsidRPr="00D07E58" w:rsidRDefault="00C574AA" w:rsidP="00C574AA">
      <w:pPr>
        <w:ind w:right="57" w:firstLine="720"/>
        <w:jc w:val="both"/>
      </w:pPr>
      <w:r w:rsidRPr="00D07E58">
        <w:t>Căn cứ Hướng dẫn số 259 /GD&amp;ĐT ngày 24/9/2020 của Phòng Giáo dục và Đào tạo huyện Gia Lâm về việc hướng dẫn thực hiện nhiệm vụ cấp THCS năm học 2020- 2021;</w:t>
      </w:r>
    </w:p>
    <w:p w:rsidR="00C055AB" w:rsidRPr="00D07E58" w:rsidRDefault="00C574AA" w:rsidP="00C574AA">
      <w:pPr>
        <w:spacing w:line="264" w:lineRule="auto"/>
        <w:ind w:firstLine="720"/>
        <w:jc w:val="both"/>
      </w:pPr>
      <w:r w:rsidRPr="00D07E58">
        <w:rPr>
          <w:lang w:val="it-IT"/>
        </w:rPr>
        <w:t xml:space="preserve">Căn cứ vào kết quả năm học 2019 - 2020 và tình hình thực tế, trường THCS Kim Sơn </w:t>
      </w:r>
      <w:r w:rsidR="005869B2" w:rsidRPr="00D07E58">
        <w:t>xây dựng kế hoạch giáo dục pháp luật, đạo đức, nếp sống cho học sinh năm học 20</w:t>
      </w:r>
      <w:r w:rsidRPr="00D07E58">
        <w:t>20</w:t>
      </w:r>
      <w:r w:rsidR="005869B2" w:rsidRPr="00D07E58">
        <w:t>-20</w:t>
      </w:r>
      <w:r w:rsidR="00981200" w:rsidRPr="00D07E58">
        <w:t>2</w:t>
      </w:r>
      <w:r w:rsidRPr="00D07E58">
        <w:t>1</w:t>
      </w:r>
      <w:r w:rsidR="005869B2" w:rsidRPr="00D07E58">
        <w:t xml:space="preserve"> như sau:</w:t>
      </w:r>
    </w:p>
    <w:p w:rsidR="00C055AB" w:rsidRPr="00D07E58" w:rsidRDefault="005869B2">
      <w:pPr>
        <w:ind w:firstLine="720"/>
      </w:pPr>
      <w:r w:rsidRPr="00D07E58">
        <w:rPr>
          <w:b/>
        </w:rPr>
        <w:t>I. Mục đích yêu cầu</w:t>
      </w:r>
    </w:p>
    <w:p w:rsidR="00C055AB" w:rsidRPr="00D07E58" w:rsidRDefault="005869B2">
      <w:pPr>
        <w:ind w:firstLine="720"/>
        <w:jc w:val="both"/>
      </w:pPr>
      <w:r w:rsidRPr="00D07E58">
        <w:t>Đề cao vai trò, trách nhiệm của nhà trường và phụ huynh học sinh trong việc giáo dục đạo đức, lối sống cho học sinh về ý thức chấp hành pháp luật, về niềm tự hào, tự tôn dân tộc; biết tôn trọng và phát huy truyền thống lịch sử, văn hóa của cha ông; từ đó thực hiện hiệu quả và có ý nghĩa đạo lý uống nước nhớ nguồn trong học sinh.</w:t>
      </w:r>
    </w:p>
    <w:p w:rsidR="00C055AB" w:rsidRPr="00D07E58" w:rsidRDefault="005869B2">
      <w:pPr>
        <w:ind w:firstLine="720"/>
        <w:jc w:val="both"/>
      </w:pPr>
      <w:r w:rsidRPr="00D07E58">
        <w:t>Thực hiện nghiêm túc, đồng bộ các nhiệm vụ gắn với việc giảng dạy hiệu quả Bộ tài liệu Giáo dục nếp sống văn minh - thanh lịch cho học sinh thủ đô; lựa chọn nội dung và hình thức tổ chức các chuyên đề tuyên truyền, giáo dục sao cho phù hợp với thực tiễn nhà trường và có sự tham gia của chính quyền địa phương.</w:t>
      </w:r>
    </w:p>
    <w:p w:rsidR="00C055AB" w:rsidRPr="00D07E58" w:rsidRDefault="005869B2">
      <w:pPr>
        <w:spacing w:line="264" w:lineRule="auto"/>
      </w:pPr>
      <w:r w:rsidRPr="00D07E58">
        <w:tab/>
      </w:r>
      <w:r w:rsidRPr="00D07E58">
        <w:rPr>
          <w:b/>
        </w:rPr>
        <w:t>II. Tình hình thực tế của nhà trường, địa phương.</w:t>
      </w:r>
    </w:p>
    <w:p w:rsidR="006A277A" w:rsidRPr="00D07E58" w:rsidRDefault="006A277A" w:rsidP="006A277A">
      <w:pPr>
        <w:ind w:right="57"/>
        <w:jc w:val="both"/>
      </w:pPr>
      <w:r w:rsidRPr="00D07E58">
        <w:rPr>
          <w:b/>
        </w:rPr>
        <w:t>1. Cơ sở vật chất:</w:t>
      </w:r>
    </w:p>
    <w:p w:rsidR="006A277A" w:rsidRPr="00D07E58" w:rsidRDefault="006A277A" w:rsidP="006A277A">
      <w:pPr>
        <w:ind w:right="57"/>
        <w:jc w:val="both"/>
      </w:pPr>
      <w:r w:rsidRPr="00D07E58">
        <w:tab/>
        <w:t>- Phòng học: 22 phòng</w:t>
      </w:r>
    </w:p>
    <w:p w:rsidR="006A277A" w:rsidRPr="00D07E58" w:rsidRDefault="006A277A" w:rsidP="006A277A">
      <w:pPr>
        <w:ind w:right="57"/>
        <w:jc w:val="both"/>
      </w:pPr>
      <w:r w:rsidRPr="00D07E58">
        <w:tab/>
        <w:t>- Phòng chức năng: Trường có 06 phòng trong đó 01 phòng đa năng; 01phòng thực hành Lý; 01phòng thực hành Hóa; 01phòng thực hành Sinh; 01 phòng học ngoại ngữ, 01 phòng tin học.</w:t>
      </w:r>
    </w:p>
    <w:p w:rsidR="006A277A" w:rsidRPr="00D07E58" w:rsidRDefault="006A277A" w:rsidP="006A277A">
      <w:pPr>
        <w:ind w:right="57"/>
        <w:jc w:val="both"/>
      </w:pPr>
      <w:r w:rsidRPr="00D07E58">
        <w:tab/>
        <w:t>- Khu hiệu bộ và các phòng hỗ trợ học tập có đầy đủ: 03 phòng thư viện; 02 phòng BGH; 01 phòng y tế; 02 phòng tổ bộ môn; 01 phòng tư vấn tâm lý học sinh; 01phòng đồ dùng chung; 01 phòng công đoàn, 01 phòng đoàn đội, 01 phòng truyền thống, 01 phòng văn phòng, 01 phòng tài vụ; 01 phòng hội đồng</w:t>
      </w:r>
    </w:p>
    <w:p w:rsidR="006A277A" w:rsidRPr="00D07E58" w:rsidRDefault="006A277A" w:rsidP="006A277A">
      <w:pPr>
        <w:ind w:right="57"/>
        <w:jc w:val="both"/>
      </w:pPr>
      <w:r w:rsidRPr="00D07E58">
        <w:rPr>
          <w:b/>
        </w:rPr>
        <w:t>2. Tổng số lớp học: 22  lớp.</w:t>
      </w:r>
    </w:p>
    <w:p w:rsidR="0092530B" w:rsidRDefault="006A277A" w:rsidP="006A277A">
      <w:pPr>
        <w:ind w:right="57"/>
        <w:jc w:val="both"/>
      </w:pPr>
      <w:r w:rsidRPr="00D07E58">
        <w:t xml:space="preserve">   </w:t>
      </w:r>
      <w:r w:rsidRPr="00D07E58">
        <w:tab/>
        <w:t xml:space="preserve">- Số học sinh : 882 (Khối 6: 232;  Khối 7: 203, Khối 8: 2250: </w:t>
      </w:r>
    </w:p>
    <w:p w:rsidR="006A277A" w:rsidRPr="00D07E58" w:rsidRDefault="006A277A" w:rsidP="006A277A">
      <w:pPr>
        <w:ind w:right="57"/>
        <w:jc w:val="both"/>
      </w:pPr>
      <w:bookmarkStart w:id="0" w:name="_GoBack"/>
      <w:bookmarkEnd w:id="0"/>
      <w:r w:rsidRPr="00D07E58">
        <w:t>Khối 9: 197)</w:t>
      </w:r>
    </w:p>
    <w:p w:rsidR="006A277A" w:rsidRPr="00D07E58" w:rsidRDefault="006A277A" w:rsidP="006A277A">
      <w:pPr>
        <w:ind w:right="57"/>
        <w:jc w:val="both"/>
      </w:pPr>
      <w:r w:rsidRPr="00D07E58">
        <w:rPr>
          <w:b/>
        </w:rPr>
        <w:t>3. Đội ngũ CB - GV - CNV</w:t>
      </w:r>
    </w:p>
    <w:p w:rsidR="006A277A" w:rsidRPr="00D07E58" w:rsidRDefault="006A277A" w:rsidP="006A277A">
      <w:pPr>
        <w:ind w:right="57"/>
        <w:jc w:val="both"/>
      </w:pPr>
      <w:r w:rsidRPr="00D07E58">
        <w:tab/>
        <w:t>- Tổng số 51 CB,  GV,  NV: trong đó 02 BGH; 41 GV (34 biên chế, 7 hợp đồng); 08 NV (5 NV biên chế, 01HĐ 68; 2 hợp đồng bảo vệ) 100% CB,GV đạt chuẩn trong đó trên chuẩn là 38/43 đạt 88.37%</w:t>
      </w:r>
    </w:p>
    <w:p w:rsidR="006A277A" w:rsidRPr="00D07E58" w:rsidRDefault="006A277A" w:rsidP="006A277A">
      <w:pPr>
        <w:ind w:right="57"/>
        <w:jc w:val="both"/>
      </w:pPr>
      <w:r w:rsidRPr="00D07E58">
        <w:tab/>
        <w:t>- Đảng viên: 21/ 42 CB,  GV,  NV trong biên chế   đạt 50%</w:t>
      </w:r>
    </w:p>
    <w:p w:rsidR="006A277A" w:rsidRPr="00D07E58" w:rsidRDefault="006A277A" w:rsidP="006A277A">
      <w:pPr>
        <w:ind w:right="57"/>
        <w:jc w:val="both"/>
      </w:pPr>
      <w:r w:rsidRPr="00D07E58">
        <w:rPr>
          <w:b/>
        </w:rPr>
        <w:lastRenderedPageBreak/>
        <w:t>3.  Thuận lợi – Khó khăn.</w:t>
      </w:r>
    </w:p>
    <w:p w:rsidR="006A277A" w:rsidRPr="00D07E58" w:rsidRDefault="006A277A" w:rsidP="006A277A">
      <w:pPr>
        <w:ind w:right="57"/>
        <w:jc w:val="both"/>
      </w:pPr>
      <w:r w:rsidRPr="00D07E58">
        <w:rPr>
          <w:b/>
          <w:i/>
        </w:rPr>
        <w:t>* Thuận lợi:</w:t>
      </w:r>
    </w:p>
    <w:p w:rsidR="006A277A" w:rsidRPr="00D07E58" w:rsidRDefault="006A277A" w:rsidP="006A277A">
      <w:pPr>
        <w:ind w:right="57"/>
        <w:jc w:val="both"/>
      </w:pPr>
      <w:r w:rsidRPr="00D07E58">
        <w:tab/>
        <w:t>- Đội ngũ cán bộ giáo viên  đạt chuẩn 100%, trên chuẩn 38/43 đạt  88.37% . 03 đ/c GV có trình độ Cao đẳng sư phạm đã và  dang tham gia lớp học nâng chuẩn để đáp ứng với luật GD phổ thông mới. Đại đa số CB, GV, NV có tinh thần trách nhiệm trong công việc, đảm bảo về chuyên môn nghiệp vụ, nhiệt tình trong công tác.</w:t>
      </w:r>
    </w:p>
    <w:p w:rsidR="006A277A" w:rsidRPr="00D07E58" w:rsidRDefault="006A277A" w:rsidP="006A277A">
      <w:pPr>
        <w:ind w:right="57"/>
        <w:jc w:val="both"/>
      </w:pPr>
      <w:r w:rsidRPr="00D07E58">
        <w:tab/>
        <w:t>- Có nền tảng trong các hoạt động phong trào, đoàn thể, nhiều năm đạt thành tích cao.</w:t>
      </w:r>
    </w:p>
    <w:p w:rsidR="006A277A" w:rsidRPr="00D07E58" w:rsidRDefault="006A277A" w:rsidP="006A277A">
      <w:pPr>
        <w:ind w:right="57"/>
        <w:jc w:val="both"/>
      </w:pPr>
      <w:r w:rsidRPr="00D07E58">
        <w:tab/>
        <w:t>- Chất lượng mũi nhọn đã được chú trọng và kết quả luôn đảm bảo chỉ tiêu.</w:t>
      </w:r>
    </w:p>
    <w:p w:rsidR="006A277A" w:rsidRPr="00D07E58" w:rsidRDefault="006A277A" w:rsidP="006A277A">
      <w:pPr>
        <w:ind w:right="57"/>
        <w:jc w:val="both"/>
      </w:pPr>
      <w:r w:rsidRPr="00D07E58">
        <w:tab/>
        <w:t>- Trường học được xây dựng khang trang, có đủ các phòng học, phòng chức năng, các phòng học, phòng chức năng được trang bị các thiết bị dạy học hiện đại phục vụ tốt cho hoạt động dạy, học</w:t>
      </w:r>
    </w:p>
    <w:p w:rsidR="006A277A" w:rsidRPr="00D07E58" w:rsidRDefault="006A277A" w:rsidP="006A277A">
      <w:pPr>
        <w:ind w:right="57"/>
        <w:jc w:val="both"/>
      </w:pPr>
      <w:r w:rsidRPr="00D07E58">
        <w:t xml:space="preserve">* </w:t>
      </w:r>
      <w:r w:rsidRPr="00D07E58">
        <w:rPr>
          <w:b/>
          <w:i/>
        </w:rPr>
        <w:t>Khó khăn:</w:t>
      </w:r>
    </w:p>
    <w:p w:rsidR="006A277A" w:rsidRPr="00D07E58" w:rsidRDefault="006A277A" w:rsidP="006A277A">
      <w:pPr>
        <w:ind w:right="57"/>
        <w:jc w:val="both"/>
      </w:pPr>
      <w:r w:rsidRPr="00D07E58">
        <w:rPr>
          <w:i/>
        </w:rPr>
        <w:t>a.Về học sinh:</w:t>
      </w:r>
    </w:p>
    <w:p w:rsidR="006A277A" w:rsidRPr="00D07E58" w:rsidRDefault="006A277A" w:rsidP="006A277A">
      <w:pPr>
        <w:ind w:right="57"/>
        <w:jc w:val="both"/>
      </w:pPr>
      <w:r w:rsidRPr="00D07E58">
        <w:tab/>
        <w:t>-  Một bộ phận học sinh chưa xác định rõ mục đích học tập, lười học dẫn đến ý thức học tập chưa tốt, kết quả học tập hạn chế, chất lượng đại trà đáng lo ngại. Một số học sinh lớp 8,9 có lực học TB không cố gắng học vì thấy khả năng yếu nên xác định đi học nghề sớm và không có tinh thần cố gắng học</w:t>
      </w:r>
    </w:p>
    <w:p w:rsidR="006A277A" w:rsidRPr="00D07E58" w:rsidRDefault="006A277A" w:rsidP="006A277A">
      <w:pPr>
        <w:ind w:right="57" w:firstLine="720"/>
        <w:jc w:val="both"/>
      </w:pPr>
      <w:r w:rsidRPr="00D07E58">
        <w:t>- Một số học sinh có hộ khẩu tạm trú tại địa phương, không ổn định, nguy cơ học sinh bỏ học cao.</w:t>
      </w:r>
    </w:p>
    <w:p w:rsidR="006A277A" w:rsidRPr="00D07E58" w:rsidRDefault="006A277A" w:rsidP="006A277A">
      <w:pPr>
        <w:ind w:right="57" w:firstLine="720"/>
        <w:jc w:val="both"/>
      </w:pPr>
      <w:r w:rsidRPr="00D07E58">
        <w:t>- Số học sinh nhận thức chậm nhiều, không có khả năng tiếp thu kiến thức, tăng động, gấy ảnh hưởng chung đến lớp</w:t>
      </w:r>
    </w:p>
    <w:p w:rsidR="006A277A" w:rsidRPr="00D07E58" w:rsidRDefault="006A277A" w:rsidP="006A277A">
      <w:pPr>
        <w:ind w:right="57"/>
        <w:jc w:val="both"/>
      </w:pPr>
      <w:r w:rsidRPr="00D07E58">
        <w:rPr>
          <w:i/>
        </w:rPr>
        <w:t>b.Về phụ huynh học sinh:</w:t>
      </w:r>
    </w:p>
    <w:p w:rsidR="006A277A" w:rsidRPr="00D07E58" w:rsidRDefault="006A277A" w:rsidP="006A277A">
      <w:pPr>
        <w:numPr>
          <w:ilvl w:val="0"/>
          <w:numId w:val="1"/>
        </w:numPr>
        <w:tabs>
          <w:tab w:val="left" w:pos="980"/>
        </w:tabs>
        <w:ind w:left="0" w:right="57" w:firstLine="720"/>
        <w:jc w:val="both"/>
      </w:pPr>
      <w:r w:rsidRPr="00D07E58">
        <w:t>Nhận thức của một bộ phận nhỏ phụ huynh về giáo dục còn hạn chế,  chưa quan tâm tới việc học tập của con em. Phụ huynh tìm hiểu các văn bản về phân luồng, học nghề, học dân lập sau tốt nghiệp THCS nên không đôn đốc HS cố gắng học tập, chỉ cần đạt mức học TB để đỗ TN. Việc này đã ảnh hưởng lớn vào việc thi vào THPT</w:t>
      </w:r>
    </w:p>
    <w:p w:rsidR="006A277A" w:rsidRPr="00D07E58" w:rsidRDefault="006A277A" w:rsidP="006A277A">
      <w:pPr>
        <w:numPr>
          <w:ilvl w:val="0"/>
          <w:numId w:val="1"/>
        </w:numPr>
        <w:tabs>
          <w:tab w:val="left" w:pos="980"/>
        </w:tabs>
        <w:ind w:left="0" w:right="57" w:firstLine="720"/>
        <w:jc w:val="both"/>
      </w:pPr>
      <w:r w:rsidRPr="00D07E58">
        <w:t>Cá biệt một số phụ huynh chưa làm tròn trách nhiệm của cha mẹ, sống thiếu gương mẫu làm ảnh hưởng xấu đến con. Dẫn đến công tác giáo dục đạo đức của nhà trường gặp nhiều khó khăn.</w:t>
      </w:r>
    </w:p>
    <w:p w:rsidR="006A277A" w:rsidRPr="00D07E58" w:rsidRDefault="006A277A" w:rsidP="006A277A">
      <w:pPr>
        <w:ind w:right="57"/>
        <w:jc w:val="both"/>
        <w:rPr>
          <w:i/>
        </w:rPr>
      </w:pPr>
      <w:r w:rsidRPr="00D07E58">
        <w:rPr>
          <w:i/>
        </w:rPr>
        <w:t>c.Về đội ngũ:</w:t>
      </w:r>
    </w:p>
    <w:p w:rsidR="006A277A" w:rsidRPr="00D07E58" w:rsidRDefault="006A277A" w:rsidP="006A277A">
      <w:pPr>
        <w:ind w:right="57"/>
        <w:jc w:val="both"/>
      </w:pPr>
      <w:r w:rsidRPr="00D07E58">
        <w:rPr>
          <w:i/>
        </w:rPr>
        <w:tab/>
      </w:r>
      <w:r w:rsidRPr="00D07E58">
        <w:t>- Hiện tại có 42  giáo viên (trong đó có 7 GV hợp đồng trợ giảng), trường thiếu 4 giáo viên gồm 02 GV tiếng Anh, 01 GV thể dục, 01 GV mỹ thuật.</w:t>
      </w:r>
    </w:p>
    <w:p w:rsidR="006A277A" w:rsidRPr="00D07E58" w:rsidRDefault="006A277A" w:rsidP="006A277A">
      <w:pPr>
        <w:ind w:right="57" w:firstLine="720"/>
        <w:jc w:val="both"/>
      </w:pPr>
      <w:r w:rsidRPr="00D07E58">
        <w:t>- Số GV trẻ mới vào nghề  nhiều còn hạn chế về kinh nghiệm giảng dạy, kinh nghiệm quản lý học sinh. Cách giảng bài còn rườm rà, chưa lôi cuốn được học sinh yêu thích bộ môn dẫn đến chất lượng môn dạy thấp</w:t>
      </w:r>
    </w:p>
    <w:p w:rsidR="00C055AB" w:rsidRPr="00D07E58" w:rsidRDefault="005869B2">
      <w:pPr>
        <w:spacing w:line="264" w:lineRule="auto"/>
        <w:ind w:firstLine="567"/>
        <w:jc w:val="both"/>
        <w:rPr>
          <w:b/>
          <w:i/>
        </w:rPr>
      </w:pPr>
      <w:r w:rsidRPr="00D07E58">
        <w:rPr>
          <w:b/>
          <w:i/>
        </w:rPr>
        <w:t>Kết quả giáo dục đạo đức của học sinh năm 20</w:t>
      </w:r>
      <w:r w:rsidR="006A277A" w:rsidRPr="00D07E58">
        <w:rPr>
          <w:b/>
          <w:i/>
        </w:rPr>
        <w:t>19</w:t>
      </w:r>
      <w:r w:rsidRPr="00D07E58">
        <w:rPr>
          <w:b/>
          <w:i/>
        </w:rPr>
        <w:t xml:space="preserve"> – 20</w:t>
      </w:r>
      <w:r w:rsidR="006A277A" w:rsidRPr="00D07E58">
        <w:rPr>
          <w:b/>
          <w:i/>
        </w:rPr>
        <w:t>20</w:t>
      </w:r>
      <w:r w:rsidRPr="00D07E58">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860"/>
        <w:gridCol w:w="879"/>
        <w:gridCol w:w="1042"/>
        <w:gridCol w:w="866"/>
        <w:gridCol w:w="1044"/>
        <w:gridCol w:w="869"/>
        <w:gridCol w:w="1549"/>
      </w:tblGrid>
      <w:tr w:rsidR="006A277A" w:rsidRPr="00D07E58" w:rsidTr="005B55C6">
        <w:tc>
          <w:tcPr>
            <w:tcW w:w="1636" w:type="pct"/>
            <w:gridSpan w:val="2"/>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jc w:val="center"/>
              <w:rPr>
                <w:b/>
                <w:bCs/>
              </w:rPr>
            </w:pPr>
            <w:r w:rsidRPr="00D07E58">
              <w:rPr>
                <w:b/>
                <w:bCs/>
              </w:rPr>
              <w:t>Kết quả</w:t>
            </w:r>
          </w:p>
        </w:tc>
        <w:tc>
          <w:tcPr>
            <w:tcW w:w="1034" w:type="pct"/>
            <w:gridSpan w:val="2"/>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jc w:val="center"/>
              <w:rPr>
                <w:b/>
              </w:rPr>
            </w:pPr>
            <w:r w:rsidRPr="00D07E58">
              <w:rPr>
                <w:b/>
                <w:bCs/>
              </w:rPr>
              <w:t>Tốt</w:t>
            </w:r>
          </w:p>
        </w:tc>
        <w:tc>
          <w:tcPr>
            <w:tcW w:w="1028" w:type="pct"/>
            <w:gridSpan w:val="2"/>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jc w:val="center"/>
              <w:rPr>
                <w:b/>
              </w:rPr>
            </w:pPr>
            <w:r w:rsidRPr="00D07E58">
              <w:rPr>
                <w:b/>
                <w:bCs/>
              </w:rPr>
              <w:t>Khá</w:t>
            </w:r>
          </w:p>
        </w:tc>
        <w:tc>
          <w:tcPr>
            <w:tcW w:w="1302" w:type="pct"/>
            <w:gridSpan w:val="2"/>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jc w:val="center"/>
              <w:rPr>
                <w:b/>
              </w:rPr>
            </w:pPr>
            <w:r w:rsidRPr="00D07E58">
              <w:rPr>
                <w:b/>
                <w:bCs/>
              </w:rPr>
              <w:t>Trung bình</w:t>
            </w:r>
          </w:p>
        </w:tc>
      </w:tr>
      <w:tr w:rsidR="006A277A" w:rsidRPr="00D07E58" w:rsidTr="005B55C6">
        <w:tc>
          <w:tcPr>
            <w:tcW w:w="1173" w:type="pct"/>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jc w:val="center"/>
              <w:rPr>
                <w:b/>
                <w:bCs/>
              </w:rPr>
            </w:pPr>
            <w:r w:rsidRPr="00D07E58">
              <w:rPr>
                <w:b/>
                <w:bCs/>
              </w:rPr>
              <w:t>Khối</w:t>
            </w:r>
          </w:p>
        </w:tc>
        <w:tc>
          <w:tcPr>
            <w:tcW w:w="463" w:type="pct"/>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jc w:val="center"/>
              <w:rPr>
                <w:b/>
                <w:bCs/>
              </w:rPr>
            </w:pPr>
            <w:r w:rsidRPr="00D07E58">
              <w:rPr>
                <w:b/>
                <w:bCs/>
              </w:rPr>
              <w:t>SS</w:t>
            </w:r>
          </w:p>
        </w:tc>
        <w:tc>
          <w:tcPr>
            <w:tcW w:w="473" w:type="pct"/>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jc w:val="center"/>
              <w:rPr>
                <w:b/>
                <w:bCs/>
              </w:rPr>
            </w:pPr>
            <w:r w:rsidRPr="00D07E58">
              <w:rPr>
                <w:b/>
                <w:bCs/>
              </w:rPr>
              <w:t>SL</w:t>
            </w:r>
          </w:p>
        </w:tc>
        <w:tc>
          <w:tcPr>
            <w:tcW w:w="561" w:type="pct"/>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jc w:val="center"/>
              <w:rPr>
                <w:b/>
                <w:bCs/>
              </w:rPr>
            </w:pPr>
            <w:r w:rsidRPr="00D07E58">
              <w:rPr>
                <w:b/>
                <w:bCs/>
              </w:rPr>
              <w:t>Tỷ lệ%</w:t>
            </w:r>
          </w:p>
        </w:tc>
        <w:tc>
          <w:tcPr>
            <w:tcW w:w="466" w:type="pct"/>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jc w:val="center"/>
              <w:rPr>
                <w:b/>
                <w:bCs/>
              </w:rPr>
            </w:pPr>
            <w:r w:rsidRPr="00D07E58">
              <w:rPr>
                <w:b/>
                <w:bCs/>
              </w:rPr>
              <w:t>SL</w:t>
            </w:r>
          </w:p>
        </w:tc>
        <w:tc>
          <w:tcPr>
            <w:tcW w:w="562" w:type="pct"/>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jc w:val="center"/>
              <w:rPr>
                <w:b/>
                <w:bCs/>
              </w:rPr>
            </w:pPr>
            <w:r w:rsidRPr="00D07E58">
              <w:rPr>
                <w:b/>
                <w:bCs/>
              </w:rPr>
              <w:t>Tỷ lệ%</w:t>
            </w:r>
          </w:p>
        </w:tc>
        <w:tc>
          <w:tcPr>
            <w:tcW w:w="468" w:type="pct"/>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jc w:val="center"/>
              <w:rPr>
                <w:b/>
                <w:bCs/>
              </w:rPr>
            </w:pPr>
            <w:r w:rsidRPr="00D07E58">
              <w:rPr>
                <w:b/>
                <w:bCs/>
              </w:rPr>
              <w:t>SL</w:t>
            </w:r>
          </w:p>
        </w:tc>
        <w:tc>
          <w:tcPr>
            <w:tcW w:w="834" w:type="pct"/>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jc w:val="center"/>
              <w:rPr>
                <w:b/>
                <w:bCs/>
              </w:rPr>
            </w:pPr>
            <w:r w:rsidRPr="00D07E58">
              <w:rPr>
                <w:b/>
                <w:bCs/>
              </w:rPr>
              <w:t>Tỷ lệ%</w:t>
            </w:r>
          </w:p>
        </w:tc>
      </w:tr>
      <w:tr w:rsidR="006A277A" w:rsidRPr="00D07E58" w:rsidTr="005B55C6">
        <w:tc>
          <w:tcPr>
            <w:tcW w:w="1173" w:type="pct"/>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jc w:val="center"/>
              <w:rPr>
                <w:b/>
                <w:bCs/>
              </w:rPr>
            </w:pPr>
            <w:r w:rsidRPr="00D07E58">
              <w:rPr>
                <w:b/>
                <w:bCs/>
              </w:rPr>
              <w:t>6</w:t>
            </w:r>
          </w:p>
        </w:tc>
        <w:tc>
          <w:tcPr>
            <w:tcW w:w="463"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
                <w:bCs/>
              </w:rPr>
            </w:pPr>
            <w:r w:rsidRPr="00D07E58">
              <w:rPr>
                <w:b/>
                <w:bCs/>
              </w:rPr>
              <w:t>211</w:t>
            </w:r>
          </w:p>
        </w:tc>
        <w:tc>
          <w:tcPr>
            <w:tcW w:w="473"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Cs/>
              </w:rPr>
            </w:pPr>
            <w:r w:rsidRPr="00D07E58">
              <w:rPr>
                <w:bCs/>
              </w:rPr>
              <w:t>183</w:t>
            </w:r>
          </w:p>
        </w:tc>
        <w:tc>
          <w:tcPr>
            <w:tcW w:w="561"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pPr>
            <w:r w:rsidRPr="00D07E58">
              <w:t>86.3</w:t>
            </w:r>
          </w:p>
        </w:tc>
        <w:tc>
          <w:tcPr>
            <w:tcW w:w="466"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Cs/>
              </w:rPr>
            </w:pPr>
            <w:r w:rsidRPr="00D07E58">
              <w:rPr>
                <w:bCs/>
              </w:rPr>
              <w:t>28</w:t>
            </w:r>
          </w:p>
        </w:tc>
        <w:tc>
          <w:tcPr>
            <w:tcW w:w="562"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pPr>
            <w:r w:rsidRPr="00D07E58">
              <w:t>13.3</w:t>
            </w:r>
          </w:p>
        </w:tc>
        <w:tc>
          <w:tcPr>
            <w:tcW w:w="468"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Cs/>
              </w:rPr>
            </w:pPr>
            <w:r w:rsidRPr="00D07E58">
              <w:rPr>
                <w:bCs/>
              </w:rPr>
              <w:t>0</w:t>
            </w:r>
          </w:p>
        </w:tc>
        <w:tc>
          <w:tcPr>
            <w:tcW w:w="834"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pPr>
            <w:r w:rsidRPr="00D07E58">
              <w:t>0</w:t>
            </w:r>
          </w:p>
        </w:tc>
      </w:tr>
      <w:tr w:rsidR="006A277A" w:rsidRPr="00D07E58" w:rsidTr="005B55C6">
        <w:trPr>
          <w:trHeight w:val="431"/>
        </w:trPr>
        <w:tc>
          <w:tcPr>
            <w:tcW w:w="1173" w:type="pct"/>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jc w:val="center"/>
              <w:rPr>
                <w:b/>
                <w:bCs/>
              </w:rPr>
            </w:pPr>
            <w:r w:rsidRPr="00D07E58">
              <w:rPr>
                <w:b/>
                <w:bCs/>
              </w:rPr>
              <w:lastRenderedPageBreak/>
              <w:t>7</w:t>
            </w:r>
          </w:p>
        </w:tc>
        <w:tc>
          <w:tcPr>
            <w:tcW w:w="463"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
                <w:bCs/>
              </w:rPr>
            </w:pPr>
            <w:r w:rsidRPr="00D07E58">
              <w:rPr>
                <w:b/>
                <w:bCs/>
              </w:rPr>
              <w:t>248</w:t>
            </w:r>
          </w:p>
        </w:tc>
        <w:tc>
          <w:tcPr>
            <w:tcW w:w="473"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Cs/>
              </w:rPr>
            </w:pPr>
            <w:r w:rsidRPr="00D07E58">
              <w:rPr>
                <w:bCs/>
              </w:rPr>
              <w:t>211</w:t>
            </w:r>
          </w:p>
        </w:tc>
        <w:tc>
          <w:tcPr>
            <w:tcW w:w="561"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pPr>
            <w:r w:rsidRPr="00D07E58">
              <w:t>82.8</w:t>
            </w:r>
          </w:p>
        </w:tc>
        <w:tc>
          <w:tcPr>
            <w:tcW w:w="466"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Cs/>
              </w:rPr>
            </w:pPr>
            <w:r w:rsidRPr="00D07E58">
              <w:rPr>
                <w:bCs/>
              </w:rPr>
              <w:t>43</w:t>
            </w:r>
          </w:p>
        </w:tc>
        <w:tc>
          <w:tcPr>
            <w:tcW w:w="562"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pPr>
            <w:r w:rsidRPr="00D07E58">
              <w:t>16.9</w:t>
            </w:r>
          </w:p>
        </w:tc>
        <w:tc>
          <w:tcPr>
            <w:tcW w:w="468"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Cs/>
              </w:rPr>
            </w:pPr>
            <w:r w:rsidRPr="00D07E58">
              <w:rPr>
                <w:bCs/>
              </w:rPr>
              <w:t>1</w:t>
            </w:r>
          </w:p>
        </w:tc>
        <w:tc>
          <w:tcPr>
            <w:tcW w:w="834"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pPr>
            <w:r w:rsidRPr="00D07E58">
              <w:t>0.4</w:t>
            </w:r>
          </w:p>
        </w:tc>
      </w:tr>
      <w:tr w:rsidR="006A277A" w:rsidRPr="00D07E58" w:rsidTr="005B55C6">
        <w:tc>
          <w:tcPr>
            <w:tcW w:w="1173" w:type="pct"/>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jc w:val="center"/>
              <w:rPr>
                <w:b/>
                <w:bCs/>
              </w:rPr>
            </w:pPr>
            <w:r w:rsidRPr="00D07E58">
              <w:rPr>
                <w:b/>
                <w:bCs/>
              </w:rPr>
              <w:t>8</w:t>
            </w:r>
          </w:p>
        </w:tc>
        <w:tc>
          <w:tcPr>
            <w:tcW w:w="463"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
                <w:bCs/>
              </w:rPr>
            </w:pPr>
            <w:r w:rsidRPr="00D07E58">
              <w:rPr>
                <w:b/>
                <w:bCs/>
              </w:rPr>
              <w:t>194</w:t>
            </w:r>
          </w:p>
        </w:tc>
        <w:tc>
          <w:tcPr>
            <w:tcW w:w="473"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Cs/>
              </w:rPr>
            </w:pPr>
            <w:r w:rsidRPr="00D07E58">
              <w:rPr>
                <w:bCs/>
              </w:rPr>
              <w:t>172</w:t>
            </w:r>
          </w:p>
        </w:tc>
        <w:tc>
          <w:tcPr>
            <w:tcW w:w="561"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pPr>
            <w:r w:rsidRPr="00D07E58">
              <w:t>85.9</w:t>
            </w:r>
          </w:p>
        </w:tc>
        <w:tc>
          <w:tcPr>
            <w:tcW w:w="466"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Cs/>
              </w:rPr>
            </w:pPr>
            <w:r w:rsidRPr="00D07E58">
              <w:rPr>
                <w:bCs/>
              </w:rPr>
              <w:t>26</w:t>
            </w:r>
          </w:p>
        </w:tc>
        <w:tc>
          <w:tcPr>
            <w:tcW w:w="562"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pPr>
            <w:r w:rsidRPr="00D07E58">
              <w:t>13.1</w:t>
            </w:r>
          </w:p>
        </w:tc>
        <w:tc>
          <w:tcPr>
            <w:tcW w:w="468"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Cs/>
              </w:rPr>
            </w:pPr>
            <w:r w:rsidRPr="00D07E58">
              <w:rPr>
                <w:bCs/>
              </w:rPr>
              <w:t>1</w:t>
            </w:r>
          </w:p>
        </w:tc>
        <w:tc>
          <w:tcPr>
            <w:tcW w:w="834"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pPr>
            <w:r w:rsidRPr="00D07E58">
              <w:t>0.5</w:t>
            </w:r>
          </w:p>
        </w:tc>
      </w:tr>
      <w:tr w:rsidR="006A277A" w:rsidRPr="00D07E58" w:rsidTr="005B55C6">
        <w:tc>
          <w:tcPr>
            <w:tcW w:w="1173" w:type="pct"/>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jc w:val="center"/>
              <w:rPr>
                <w:b/>
                <w:bCs/>
              </w:rPr>
            </w:pPr>
            <w:r w:rsidRPr="00D07E58">
              <w:rPr>
                <w:b/>
                <w:bCs/>
              </w:rPr>
              <w:t>9</w:t>
            </w:r>
          </w:p>
        </w:tc>
        <w:tc>
          <w:tcPr>
            <w:tcW w:w="463"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
                <w:bCs/>
              </w:rPr>
            </w:pPr>
            <w:r w:rsidRPr="00D07E58">
              <w:rPr>
                <w:b/>
                <w:bCs/>
              </w:rPr>
              <w:t>187</w:t>
            </w:r>
          </w:p>
        </w:tc>
        <w:tc>
          <w:tcPr>
            <w:tcW w:w="473"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Cs/>
              </w:rPr>
            </w:pPr>
            <w:r w:rsidRPr="00D07E58">
              <w:rPr>
                <w:bCs/>
              </w:rPr>
              <w:t>163</w:t>
            </w:r>
          </w:p>
        </w:tc>
        <w:tc>
          <w:tcPr>
            <w:tcW w:w="561"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pPr>
            <w:r w:rsidRPr="00D07E58">
              <w:t>87.2</w:t>
            </w:r>
          </w:p>
        </w:tc>
        <w:tc>
          <w:tcPr>
            <w:tcW w:w="466"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Cs/>
              </w:rPr>
            </w:pPr>
            <w:r w:rsidRPr="00D07E58">
              <w:rPr>
                <w:bCs/>
              </w:rPr>
              <w:t>22</w:t>
            </w:r>
          </w:p>
        </w:tc>
        <w:tc>
          <w:tcPr>
            <w:tcW w:w="562"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pPr>
            <w:r w:rsidRPr="00D07E58">
              <w:t>11.8</w:t>
            </w:r>
          </w:p>
        </w:tc>
        <w:tc>
          <w:tcPr>
            <w:tcW w:w="468"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Cs/>
              </w:rPr>
            </w:pPr>
            <w:r w:rsidRPr="00D07E58">
              <w:rPr>
                <w:bCs/>
              </w:rPr>
              <w:t>2</w:t>
            </w:r>
          </w:p>
        </w:tc>
        <w:tc>
          <w:tcPr>
            <w:tcW w:w="834"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pPr>
            <w:r w:rsidRPr="00D07E58">
              <w:t>1.1</w:t>
            </w:r>
          </w:p>
        </w:tc>
      </w:tr>
      <w:tr w:rsidR="006A277A" w:rsidRPr="00D07E58" w:rsidTr="005B55C6">
        <w:tc>
          <w:tcPr>
            <w:tcW w:w="1173" w:type="pct"/>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jc w:val="center"/>
              <w:rPr>
                <w:b/>
                <w:bCs/>
              </w:rPr>
            </w:pPr>
            <w:r w:rsidRPr="00D07E58">
              <w:rPr>
                <w:b/>
                <w:bCs/>
              </w:rPr>
              <w:t>Tổng</w:t>
            </w:r>
          </w:p>
        </w:tc>
        <w:tc>
          <w:tcPr>
            <w:tcW w:w="463"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
                <w:bCs/>
              </w:rPr>
            </w:pPr>
            <w:r w:rsidRPr="00D07E58">
              <w:rPr>
                <w:b/>
                <w:bCs/>
              </w:rPr>
              <w:t>852</w:t>
            </w:r>
          </w:p>
        </w:tc>
        <w:tc>
          <w:tcPr>
            <w:tcW w:w="473"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Cs/>
              </w:rPr>
            </w:pPr>
            <w:r w:rsidRPr="00D07E58">
              <w:rPr>
                <w:bCs/>
              </w:rPr>
              <w:t>729</w:t>
            </w:r>
          </w:p>
        </w:tc>
        <w:tc>
          <w:tcPr>
            <w:tcW w:w="561"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pPr>
            <w:r w:rsidRPr="00D07E58">
              <w:t>85.7</w:t>
            </w:r>
          </w:p>
        </w:tc>
        <w:tc>
          <w:tcPr>
            <w:tcW w:w="466"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Cs/>
              </w:rPr>
            </w:pPr>
            <w:r w:rsidRPr="00D07E58">
              <w:rPr>
                <w:bCs/>
              </w:rPr>
              <w:t>119</w:t>
            </w:r>
          </w:p>
        </w:tc>
        <w:tc>
          <w:tcPr>
            <w:tcW w:w="562"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pPr>
            <w:r w:rsidRPr="00D07E58">
              <w:t>14.0</w:t>
            </w:r>
          </w:p>
        </w:tc>
        <w:tc>
          <w:tcPr>
            <w:tcW w:w="468"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Cs/>
              </w:rPr>
            </w:pPr>
            <w:r w:rsidRPr="00D07E58">
              <w:rPr>
                <w:bCs/>
              </w:rPr>
              <w:t>4</w:t>
            </w:r>
          </w:p>
        </w:tc>
        <w:tc>
          <w:tcPr>
            <w:tcW w:w="834"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pPr>
            <w:r w:rsidRPr="00D07E58">
              <w:t>0.5</w:t>
            </w:r>
          </w:p>
        </w:tc>
      </w:tr>
      <w:tr w:rsidR="006A277A" w:rsidRPr="00D07E58" w:rsidTr="005B55C6">
        <w:tc>
          <w:tcPr>
            <w:tcW w:w="1173" w:type="pct"/>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rPr>
                <w:bCs/>
              </w:rPr>
            </w:pPr>
            <w:r w:rsidRPr="00D07E58">
              <w:rPr>
                <w:bCs/>
              </w:rPr>
              <w:t>KQ (2018 2019)</w:t>
            </w:r>
          </w:p>
        </w:tc>
        <w:tc>
          <w:tcPr>
            <w:tcW w:w="463"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
                <w:bCs/>
              </w:rPr>
            </w:pPr>
            <w:r w:rsidRPr="00D07E58">
              <w:rPr>
                <w:b/>
                <w:bCs/>
              </w:rPr>
              <w:t>844</w:t>
            </w:r>
          </w:p>
        </w:tc>
        <w:tc>
          <w:tcPr>
            <w:tcW w:w="473"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Cs/>
              </w:rPr>
            </w:pPr>
            <w:r w:rsidRPr="00D07E58">
              <w:rPr>
                <w:bCs/>
              </w:rPr>
              <w:t>718</w:t>
            </w:r>
          </w:p>
        </w:tc>
        <w:tc>
          <w:tcPr>
            <w:tcW w:w="561"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pPr>
            <w:r w:rsidRPr="00D07E58">
              <w:t>85.7</w:t>
            </w:r>
          </w:p>
        </w:tc>
        <w:tc>
          <w:tcPr>
            <w:tcW w:w="466"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Cs/>
              </w:rPr>
            </w:pPr>
            <w:r w:rsidRPr="00D07E58">
              <w:rPr>
                <w:bCs/>
              </w:rPr>
              <w:t>124</w:t>
            </w:r>
          </w:p>
        </w:tc>
        <w:tc>
          <w:tcPr>
            <w:tcW w:w="562"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pPr>
            <w:r w:rsidRPr="00D07E58">
              <w:t>14.79</w:t>
            </w:r>
          </w:p>
        </w:tc>
        <w:tc>
          <w:tcPr>
            <w:tcW w:w="468"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rPr>
                <w:bCs/>
              </w:rPr>
            </w:pPr>
            <w:r w:rsidRPr="00D07E58">
              <w:rPr>
                <w:bCs/>
              </w:rPr>
              <w:t>2</w:t>
            </w:r>
          </w:p>
        </w:tc>
        <w:tc>
          <w:tcPr>
            <w:tcW w:w="834" w:type="pct"/>
            <w:tcBorders>
              <w:top w:val="single" w:sz="4" w:space="0" w:color="auto"/>
              <w:left w:val="single" w:sz="4" w:space="0" w:color="auto"/>
              <w:bottom w:val="single" w:sz="4" w:space="0" w:color="auto"/>
              <w:right w:val="single" w:sz="4" w:space="0" w:color="auto"/>
            </w:tcBorders>
            <w:vAlign w:val="center"/>
          </w:tcPr>
          <w:p w:rsidR="006A277A" w:rsidRPr="00D07E58" w:rsidRDefault="006A277A" w:rsidP="005B55C6">
            <w:pPr>
              <w:tabs>
                <w:tab w:val="left" w:pos="1800"/>
                <w:tab w:val="center" w:pos="4320"/>
                <w:tab w:val="right" w:pos="8640"/>
              </w:tabs>
              <w:jc w:val="center"/>
            </w:pPr>
            <w:r w:rsidRPr="00D07E58">
              <w:t>0.23</w:t>
            </w:r>
          </w:p>
        </w:tc>
      </w:tr>
      <w:tr w:rsidR="006A277A" w:rsidRPr="00D07E58" w:rsidTr="005B55C6">
        <w:trPr>
          <w:trHeight w:val="372"/>
        </w:trPr>
        <w:tc>
          <w:tcPr>
            <w:tcW w:w="1636" w:type="pct"/>
            <w:gridSpan w:val="2"/>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rPr>
                <w:bCs/>
              </w:rPr>
            </w:pPr>
            <w:r w:rsidRPr="00D07E58">
              <w:rPr>
                <w:bCs/>
              </w:rPr>
              <w:t>So với năm trước</w:t>
            </w:r>
          </w:p>
        </w:tc>
        <w:tc>
          <w:tcPr>
            <w:tcW w:w="1034" w:type="pct"/>
            <w:gridSpan w:val="2"/>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jc w:val="center"/>
              <w:rPr>
                <w:bCs/>
              </w:rPr>
            </w:pPr>
          </w:p>
        </w:tc>
        <w:tc>
          <w:tcPr>
            <w:tcW w:w="1028" w:type="pct"/>
            <w:gridSpan w:val="2"/>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jc w:val="center"/>
              <w:rPr>
                <w:bCs/>
              </w:rPr>
            </w:pPr>
            <w:r w:rsidRPr="00D07E58">
              <w:rPr>
                <w:bCs/>
              </w:rPr>
              <w:t>Giảm  0.79%</w:t>
            </w:r>
          </w:p>
        </w:tc>
        <w:tc>
          <w:tcPr>
            <w:tcW w:w="1302" w:type="pct"/>
            <w:gridSpan w:val="2"/>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jc w:val="center"/>
              <w:rPr>
                <w:bCs/>
              </w:rPr>
            </w:pPr>
            <w:r w:rsidRPr="00D07E58">
              <w:rPr>
                <w:bCs/>
              </w:rPr>
              <w:t>Tăng 0.27%</w:t>
            </w:r>
          </w:p>
        </w:tc>
      </w:tr>
      <w:tr w:rsidR="006A277A" w:rsidRPr="00D07E58" w:rsidTr="005B55C6">
        <w:tc>
          <w:tcPr>
            <w:tcW w:w="1636" w:type="pct"/>
            <w:gridSpan w:val="2"/>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rPr>
                <w:bCs/>
              </w:rPr>
            </w:pPr>
            <w:r w:rsidRPr="00D07E58">
              <w:rPr>
                <w:bCs/>
              </w:rPr>
              <w:t>So với chỉ tiêu được giao</w:t>
            </w:r>
          </w:p>
        </w:tc>
        <w:tc>
          <w:tcPr>
            <w:tcW w:w="3364" w:type="pct"/>
            <w:gridSpan w:val="6"/>
            <w:tcBorders>
              <w:top w:val="single" w:sz="4" w:space="0" w:color="auto"/>
              <w:left w:val="single" w:sz="4" w:space="0" w:color="auto"/>
              <w:bottom w:val="single" w:sz="4" w:space="0" w:color="auto"/>
              <w:right w:val="single" w:sz="4" w:space="0" w:color="auto"/>
            </w:tcBorders>
            <w:vAlign w:val="center"/>
            <w:hideMark/>
          </w:tcPr>
          <w:p w:rsidR="006A277A" w:rsidRPr="00D07E58" w:rsidRDefault="006A277A" w:rsidP="005B55C6">
            <w:pPr>
              <w:tabs>
                <w:tab w:val="left" w:pos="1800"/>
                <w:tab w:val="center" w:pos="4320"/>
                <w:tab w:val="right" w:pos="8640"/>
              </w:tabs>
              <w:rPr>
                <w:bCs/>
              </w:rPr>
            </w:pPr>
            <w:r w:rsidRPr="00D07E58">
              <w:rPr>
                <w:bCs/>
              </w:rPr>
              <w:t>Các tiêu chuẩn đều vượt và đạt chỉ tiêu PGD giao</w:t>
            </w:r>
          </w:p>
        </w:tc>
      </w:tr>
    </w:tbl>
    <w:p w:rsidR="00C055AB" w:rsidRPr="00D07E58" w:rsidRDefault="005869B2">
      <w:pPr>
        <w:ind w:firstLine="720"/>
        <w:jc w:val="both"/>
      </w:pPr>
      <w:r w:rsidRPr="00D07E58">
        <w:rPr>
          <w:b/>
        </w:rPr>
        <w:t>III. Nhiệm vụ trọng tâm</w:t>
      </w:r>
    </w:p>
    <w:p w:rsidR="00C055AB" w:rsidRPr="00D07E58" w:rsidRDefault="005869B2">
      <w:pPr>
        <w:ind w:firstLine="720"/>
        <w:jc w:val="both"/>
        <w:rPr>
          <w:color w:val="000000"/>
          <w:highlight w:val="white"/>
        </w:rPr>
      </w:pPr>
      <w:r w:rsidRPr="00D07E58">
        <w:rPr>
          <w:b/>
          <w:color w:val="000000"/>
          <w:highlight w:val="white"/>
        </w:rPr>
        <w:t>1. Công tác tuyên truyền, giáo dục học sinh:</w:t>
      </w:r>
    </w:p>
    <w:p w:rsidR="00C055AB" w:rsidRPr="00D07E58" w:rsidRDefault="005869B2">
      <w:pPr>
        <w:ind w:firstLine="720"/>
        <w:jc w:val="both"/>
        <w:rPr>
          <w:color w:val="000000"/>
          <w:highlight w:val="white"/>
        </w:rPr>
      </w:pPr>
      <w:r w:rsidRPr="00D07E58">
        <w:rPr>
          <w:color w:val="000000"/>
          <w:highlight w:val="white"/>
        </w:rPr>
        <w:t xml:space="preserve">Tiếp tục triển khai thực hiện tuyên truyền về các cuộc vận động “Học tập và làm theo tấm gương đạo đức Hồ Chí Minh”, “Xây dựng Nhà trường văn hóa - Nhà giáo mẫu mực - Học sinh thanh lịch”, “Xây dựng nếp sống văn hóa người Hà Nội - văn minh, thanh lịch” và phong trào thi đua “Xây dựng trường học thân thiện, học sinh tích cực”. </w:t>
      </w:r>
    </w:p>
    <w:p w:rsidR="00C055AB" w:rsidRPr="00D07E58" w:rsidRDefault="005869B2">
      <w:pPr>
        <w:ind w:firstLine="720"/>
        <w:jc w:val="both"/>
        <w:rPr>
          <w:color w:val="000000"/>
          <w:highlight w:val="white"/>
        </w:rPr>
      </w:pPr>
      <w:r w:rsidRPr="00D07E58">
        <w:rPr>
          <w:b/>
          <w:i/>
          <w:color w:val="000000"/>
          <w:highlight w:val="white"/>
        </w:rPr>
        <w:t>1.1 Nội dung tuyên truyền, giáo dục:</w:t>
      </w:r>
    </w:p>
    <w:p w:rsidR="00C055AB" w:rsidRPr="00D07E58" w:rsidRDefault="005869B2">
      <w:pPr>
        <w:ind w:firstLine="720"/>
        <w:jc w:val="both"/>
      </w:pPr>
      <w:r w:rsidRPr="00D07E58">
        <w:t>Tuyên truyền các tinh hoa văn hóa, giá trị nhân bản của nhân loại, tư tưởng Hồ Chí Minh; giáo dục các giá trị đạo đức truyền thống văn hóa, lối sống tốt đẹp của con người Việt Nam cho học sinh. Tuyên truyền về chủ quyền biển đảo, toàn vẹn lãnh thổ, đấu tranh phòng chống “ Diễn biến hòa bình” , phản bác các luận điệu thông tin sai trái của các thế lực thù địch.</w:t>
      </w:r>
    </w:p>
    <w:p w:rsidR="00C055AB" w:rsidRPr="00D07E58" w:rsidRDefault="005869B2">
      <w:pPr>
        <w:ind w:firstLine="720"/>
        <w:jc w:val="both"/>
      </w:pPr>
      <w:r w:rsidRPr="00D07E58">
        <w:t>Tiếp tục đi sâu nhằm tạo nền nếp trong học sinh những trọng tâm sau:</w:t>
      </w:r>
    </w:p>
    <w:p w:rsidR="00C055AB" w:rsidRPr="00D07E58" w:rsidRDefault="005869B2">
      <w:pPr>
        <w:pBdr>
          <w:top w:val="nil"/>
          <w:left w:val="nil"/>
          <w:bottom w:val="nil"/>
          <w:right w:val="nil"/>
          <w:between w:val="nil"/>
        </w:pBdr>
        <w:ind w:left="720" w:hanging="720"/>
        <w:jc w:val="both"/>
        <w:rPr>
          <w:color w:val="000000"/>
        </w:rPr>
      </w:pPr>
      <w:r w:rsidRPr="00D07E58">
        <w:rPr>
          <w:color w:val="000000"/>
        </w:rPr>
        <w:t>- Lòng yêu nước, tự hào dân tộc và chủ quyền biển đảo;</w:t>
      </w:r>
    </w:p>
    <w:p w:rsidR="00C055AB" w:rsidRPr="00D07E58" w:rsidRDefault="005869B2">
      <w:pPr>
        <w:pBdr>
          <w:top w:val="nil"/>
          <w:left w:val="nil"/>
          <w:bottom w:val="nil"/>
          <w:right w:val="nil"/>
          <w:between w:val="nil"/>
        </w:pBdr>
        <w:ind w:left="720" w:hanging="720"/>
        <w:jc w:val="both"/>
        <w:rPr>
          <w:color w:val="000000"/>
        </w:rPr>
      </w:pPr>
      <w:r w:rsidRPr="00D07E58">
        <w:rPr>
          <w:color w:val="000000"/>
        </w:rPr>
        <w:t>- Giá trị truyền thống và văn hóa người Hà Nội;</w:t>
      </w:r>
    </w:p>
    <w:p w:rsidR="00C055AB" w:rsidRPr="00D07E58" w:rsidRDefault="005869B2">
      <w:pPr>
        <w:pBdr>
          <w:top w:val="nil"/>
          <w:left w:val="nil"/>
          <w:bottom w:val="nil"/>
          <w:right w:val="nil"/>
          <w:between w:val="nil"/>
        </w:pBdr>
        <w:ind w:firstLine="720"/>
        <w:jc w:val="both"/>
        <w:rPr>
          <w:color w:val="000000"/>
        </w:rPr>
      </w:pPr>
      <w:r w:rsidRPr="00D07E58">
        <w:rPr>
          <w:color w:val="000000"/>
        </w:rPr>
        <w:t>- Tiêu chí học sinh thanh lịch; văn hóa giao thông; kỹ năng giao tiếp, ứng xử; kỹ năng ứng phó với biến đổi khí hậu, phòng - chống thiên tai.</w:t>
      </w:r>
    </w:p>
    <w:p w:rsidR="00C055AB" w:rsidRPr="00D07E58" w:rsidRDefault="005869B2">
      <w:pPr>
        <w:ind w:firstLine="720"/>
        <w:jc w:val="both"/>
        <w:rPr>
          <w:color w:val="000000"/>
          <w:highlight w:val="white"/>
        </w:rPr>
      </w:pPr>
      <w:r w:rsidRPr="00D07E58">
        <w:t>- Ý thức thực hiện pháp luật, tham gia có hiệu quả các hoạt động: Bảo vệ môi trường, đảm bảo ATGT, phòng chống tội phạm và các tệ nạn xã hội</w:t>
      </w:r>
    </w:p>
    <w:p w:rsidR="00C055AB" w:rsidRPr="00D07E58" w:rsidRDefault="005869B2">
      <w:pPr>
        <w:ind w:firstLine="720"/>
        <w:jc w:val="both"/>
        <w:rPr>
          <w:color w:val="000000"/>
          <w:highlight w:val="white"/>
        </w:rPr>
      </w:pPr>
      <w:r w:rsidRPr="00D07E58">
        <w:rPr>
          <w:b/>
          <w:i/>
          <w:color w:val="000000"/>
          <w:highlight w:val="white"/>
        </w:rPr>
        <w:t>1.2 Hình thức tuyên truyền, giáo dục:</w:t>
      </w:r>
    </w:p>
    <w:p w:rsidR="00C055AB" w:rsidRPr="00D07E58" w:rsidRDefault="005869B2">
      <w:pPr>
        <w:ind w:firstLine="720"/>
        <w:jc w:val="both"/>
      </w:pPr>
      <w:r w:rsidRPr="00D07E58">
        <w:t>- Thông qua việc sinh hoạt câu lạc bộ, các hoạt động văn hóa văn nghệ, thể dục thể thao, tham quan, nói chuyện chuyên đề, sinh hoạt đầu năm, bài thi tìm hiểu....</w:t>
      </w:r>
    </w:p>
    <w:p w:rsidR="00C055AB" w:rsidRPr="00D07E58" w:rsidRDefault="005869B2">
      <w:pPr>
        <w:ind w:firstLine="720"/>
        <w:jc w:val="both"/>
      </w:pPr>
      <w:r w:rsidRPr="00D07E58">
        <w:t xml:space="preserve"> - Sử dụng hệ thống thông tin đại chúng trong và ngoài nhà trường: Đài phát thanh, tập san, bảng tin ....;</w:t>
      </w:r>
    </w:p>
    <w:p w:rsidR="00C055AB" w:rsidRPr="00D07E58" w:rsidRDefault="005869B2">
      <w:pPr>
        <w:ind w:firstLine="720"/>
        <w:jc w:val="both"/>
      </w:pPr>
      <w:r w:rsidRPr="00D07E58">
        <w:t>- Tiến hành hoạt động tuyên truyền cổ động trực quan (pano, băng zon, khẩu hiệu ...)</w:t>
      </w:r>
    </w:p>
    <w:p w:rsidR="00C055AB" w:rsidRPr="00D07E58" w:rsidRDefault="005869B2">
      <w:pPr>
        <w:ind w:firstLine="720"/>
        <w:jc w:val="both"/>
        <w:rPr>
          <w:color w:val="000000"/>
          <w:highlight w:val="white"/>
        </w:rPr>
      </w:pPr>
      <w:r w:rsidRPr="00D07E58">
        <w:rPr>
          <w:b/>
          <w:color w:val="000000"/>
          <w:highlight w:val="white"/>
        </w:rPr>
        <w:t>2. Công tác giáo dục pháp luật cho học sinh:</w:t>
      </w:r>
    </w:p>
    <w:p w:rsidR="00C055AB" w:rsidRPr="00D07E58" w:rsidRDefault="005869B2">
      <w:pPr>
        <w:ind w:firstLine="720"/>
        <w:jc w:val="both"/>
        <w:rPr>
          <w:color w:val="000000"/>
          <w:highlight w:val="white"/>
        </w:rPr>
      </w:pPr>
      <w:r w:rsidRPr="00D07E58">
        <w:rPr>
          <w:color w:val="000000"/>
          <w:highlight w:val="white"/>
        </w:rPr>
        <w:t xml:space="preserve">- Chú trọng tới công tác giáo dục pháp luật cho học sinh, kết hợp phổ biến giáo dục pháp luật với giáo dục đạo đức; lồng ghép hoạt động PBGDPL với các cuộc vận động, các phong trào thi đua của nhà trường và các hoạt động kỷ niệm lớn trong năm. </w:t>
      </w:r>
    </w:p>
    <w:p w:rsidR="00C055AB" w:rsidRPr="00D07E58" w:rsidRDefault="005869B2">
      <w:pPr>
        <w:ind w:firstLine="720"/>
        <w:jc w:val="both"/>
        <w:rPr>
          <w:color w:val="000000"/>
          <w:highlight w:val="white"/>
        </w:rPr>
      </w:pPr>
      <w:r w:rsidRPr="00D07E58">
        <w:rPr>
          <w:color w:val="000000"/>
          <w:highlight w:val="white"/>
        </w:rPr>
        <w:t xml:space="preserve">- Thực hiện nghiêm túc Chương trình giáo dục pháp luật trong các môn học chính khóa, tích hợp có hiệu quả các môn học và hoạt động ngoài giờ lên lớp các nội dung giáo dục pháp luật về biển đảo, môi trường, giao thông, phòng chống ma túy, HIV/AIDS và các tệ nạn xã hội. Đẩy mạnh hơn nữa công tác giáo </w:t>
      </w:r>
      <w:r w:rsidRPr="00D07E58">
        <w:rPr>
          <w:color w:val="000000"/>
          <w:highlight w:val="white"/>
        </w:rPr>
        <w:lastRenderedPageBreak/>
        <w:t>dục học sinh thực hiện Luật giao thông đường bộ, Luật bảo vệ môi trường, Bộ luật hình sự nhằm giúp học sinh nhận thức đúng đắn mối quan hệ cá nhân mình với cộng đồng xã hội, giữa con người với thiên nhiên từ đó nâng cao hơn nữa ý thức trách nhiệm và thực hiện quyền công dân trong mọi mặt của đời sống cho học sinh.</w:t>
      </w:r>
    </w:p>
    <w:p w:rsidR="00C055AB" w:rsidRPr="00D07E58" w:rsidRDefault="005869B2">
      <w:pPr>
        <w:ind w:firstLine="720"/>
        <w:jc w:val="both"/>
        <w:rPr>
          <w:color w:val="000000"/>
        </w:rPr>
      </w:pPr>
      <w:r w:rsidRPr="00D07E58">
        <w:rPr>
          <w:b/>
          <w:color w:val="000000"/>
        </w:rPr>
        <w:t>3. Công tác giáo dục truyền thống đạo đức cho học sinh:</w:t>
      </w:r>
    </w:p>
    <w:p w:rsidR="00C055AB" w:rsidRPr="00D07E58" w:rsidRDefault="005869B2">
      <w:pPr>
        <w:ind w:firstLine="720"/>
        <w:jc w:val="both"/>
        <w:rPr>
          <w:color w:val="000000"/>
        </w:rPr>
      </w:pPr>
      <w:r w:rsidRPr="00D07E58">
        <w:rPr>
          <w:color w:val="000000"/>
        </w:rPr>
        <w:t>- Giảng dạy có hiệu quả lồng ghép giáo dục truyền thống lịch sử dân tộc và văn hóa người Hà Nội cho học sinh, khắc sâu và khơi dậy trong học sinh ý thức kế thừa và pháp huy truyền thống tốt đẹp của đất nước và Thủ đô, trân trọng bản sắc dân tộc.</w:t>
      </w:r>
    </w:p>
    <w:p w:rsidR="00C055AB" w:rsidRPr="00D07E58" w:rsidRDefault="005869B2">
      <w:pPr>
        <w:ind w:firstLine="720"/>
        <w:jc w:val="both"/>
        <w:rPr>
          <w:color w:val="000000"/>
        </w:rPr>
      </w:pPr>
      <w:r w:rsidRPr="00D07E58">
        <w:rPr>
          <w:color w:val="000000"/>
        </w:rPr>
        <w:t>- Tổ chức các buổi nói chuyện nhân kỷ niệm các ngày lễ lớn của đất nước, của thủ đô và của ngành giáo dục đào tạo Thủ đô nhằm tạo dựng tình yêu, niềm tự hào về đất nước về Thủ đô Hà Nội.</w:t>
      </w:r>
    </w:p>
    <w:p w:rsidR="00C055AB" w:rsidRPr="00D07E58" w:rsidRDefault="005869B2">
      <w:pPr>
        <w:ind w:firstLine="720"/>
        <w:jc w:val="both"/>
        <w:rPr>
          <w:color w:val="000000"/>
        </w:rPr>
      </w:pPr>
      <w:r w:rsidRPr="00D07E58">
        <w:rPr>
          <w:color w:val="000000"/>
        </w:rPr>
        <w:t>- Thực hiện nghiêm túc và có hiệu quả các cuộc thi tìm hiểu Pháp luật.</w:t>
      </w:r>
    </w:p>
    <w:p w:rsidR="00C055AB" w:rsidRPr="00D07E58" w:rsidRDefault="005869B2">
      <w:pPr>
        <w:ind w:firstLine="720"/>
        <w:jc w:val="both"/>
        <w:rPr>
          <w:color w:val="000000"/>
        </w:rPr>
      </w:pPr>
      <w:r w:rsidRPr="00D07E58">
        <w:rPr>
          <w:color w:val="000000"/>
        </w:rPr>
        <w:t>- Tổ chức cho học sinh tham quan các di tích lịch sử văn hóa tại địa phương.</w:t>
      </w:r>
    </w:p>
    <w:p w:rsidR="00C055AB" w:rsidRPr="00D07E58" w:rsidRDefault="005869B2">
      <w:pPr>
        <w:ind w:firstLine="720"/>
        <w:jc w:val="both"/>
        <w:rPr>
          <w:color w:val="000000"/>
        </w:rPr>
      </w:pPr>
      <w:r w:rsidRPr="00D07E58">
        <w:rPr>
          <w:color w:val="000000"/>
        </w:rPr>
        <w:t>- Phối hợp với Hội khuyến học, Ban đại diện Hội CMHS, thiết lập mối quan hệ chặt chẽ giữa 3 yếu tố gia đình - nhà trường - xã hội.  Từ đó giáo dục học sinh ý thức xây dựng gia đình hiếu học, gia đình văn hóa mới, tạo môi trường giáo dục tốt cho học sinh.</w:t>
      </w:r>
    </w:p>
    <w:p w:rsidR="00C055AB" w:rsidRPr="00D07E58" w:rsidRDefault="005869B2">
      <w:pPr>
        <w:ind w:firstLine="720"/>
        <w:jc w:val="both"/>
        <w:rPr>
          <w:color w:val="000000"/>
        </w:rPr>
      </w:pPr>
      <w:r w:rsidRPr="00D07E58">
        <w:rPr>
          <w:b/>
          <w:color w:val="000000"/>
        </w:rPr>
        <w:t>4. Công tác giáo dục kỹ năng văn hóa giao tiếp, ứng xử cho học sinh:</w:t>
      </w:r>
    </w:p>
    <w:p w:rsidR="00C055AB" w:rsidRPr="00D07E58" w:rsidRDefault="005869B2">
      <w:pPr>
        <w:ind w:firstLine="720"/>
        <w:jc w:val="both"/>
        <w:rPr>
          <w:color w:val="000000"/>
        </w:rPr>
      </w:pPr>
      <w:r w:rsidRPr="00D07E58">
        <w:rPr>
          <w:color w:val="000000"/>
        </w:rPr>
        <w:t>- Giảng dạy có hiệu quả Bộ tài liệu giáo dục nếp sống thanh lịch - văn minh cho học sinh.</w:t>
      </w:r>
    </w:p>
    <w:p w:rsidR="00C055AB" w:rsidRPr="00D07E58" w:rsidRDefault="005869B2">
      <w:pPr>
        <w:ind w:firstLine="720"/>
        <w:jc w:val="both"/>
        <w:rPr>
          <w:color w:val="000000"/>
        </w:rPr>
      </w:pPr>
      <w:r w:rsidRPr="00D07E58">
        <w:rPr>
          <w:color w:val="000000"/>
        </w:rPr>
        <w:t>- Tổ chức buổi tọa đàm giáo dục kỹ năng giao tiếp, kỹ năng sống, kỹ năng ứng phó với biến đổi khí hậu, phòng - chống thiên tai, kỹ năng giao tiếp trong gia đình, nhà trường và nơi công cộng.</w:t>
      </w:r>
    </w:p>
    <w:p w:rsidR="00C055AB" w:rsidRPr="00D07E58" w:rsidRDefault="005869B2">
      <w:pPr>
        <w:ind w:firstLine="720"/>
        <w:jc w:val="both"/>
        <w:rPr>
          <w:color w:val="000000"/>
        </w:rPr>
      </w:pPr>
      <w:r w:rsidRPr="00D07E58">
        <w:rPr>
          <w:color w:val="000000"/>
        </w:rPr>
        <w:t>- Nâng cao ý thức của học sinh trong việc bảo vệ thiên nhiên, môi trường sống, thực hiện văn hóa giao thông, nói lời cảm ơn, xin lỗi, biết thông cảm và sẻ chia.</w:t>
      </w:r>
    </w:p>
    <w:p w:rsidR="000A7BB2" w:rsidRPr="00D07E58" w:rsidRDefault="000A7BB2" w:rsidP="000A7BB2">
      <w:pPr>
        <w:ind w:right="57" w:firstLine="720"/>
        <w:jc w:val="both"/>
      </w:pPr>
      <w:r w:rsidRPr="00D07E58">
        <w:rPr>
          <w:b/>
          <w:i/>
        </w:rPr>
        <w:t>5.  Chỉ tiêu: Xếp loại tốt</w:t>
      </w:r>
      <w:r w:rsidRPr="00D07E58">
        <w:t>.</w:t>
      </w:r>
    </w:p>
    <w:p w:rsidR="000A7BB2" w:rsidRPr="00D07E58" w:rsidRDefault="000A7BB2" w:rsidP="000A7BB2">
      <w:pPr>
        <w:ind w:firstLine="720"/>
      </w:pPr>
      <w:r w:rsidRPr="00D07E58">
        <w:t>- Tỷ lệ học sinh xếp loại hạnh kiểm Tốt và Khá từ 98% trở lên.</w:t>
      </w:r>
    </w:p>
    <w:p w:rsidR="000A7BB2" w:rsidRPr="00D07E58" w:rsidRDefault="000A7BB2" w:rsidP="000A7BB2">
      <w:pPr>
        <w:ind w:firstLine="720"/>
      </w:pPr>
      <w:r w:rsidRPr="00D07E58">
        <w:t xml:space="preserve">- Không có học sinh xếp loại hạnh kiểm Yếu. </w:t>
      </w:r>
    </w:p>
    <w:p w:rsidR="000A7BB2" w:rsidRPr="00D07E58" w:rsidRDefault="000A7BB2" w:rsidP="000A7BB2">
      <w:pPr>
        <w:ind w:firstLine="720"/>
      </w:pPr>
      <w:r w:rsidRPr="00D07E58">
        <w:t>- Đảm bảo các hoạt động ngoài giờ lên lớp thực hiện đúng quy định.</w:t>
      </w:r>
    </w:p>
    <w:p w:rsidR="005869B2" w:rsidRPr="00D07E58" w:rsidRDefault="000A7BB2" w:rsidP="000A7BB2">
      <w:pPr>
        <w:ind w:firstLine="720"/>
        <w:jc w:val="both"/>
        <w:rPr>
          <w:color w:val="000000"/>
        </w:rPr>
      </w:pPr>
      <w:r w:rsidRPr="00D07E58">
        <w:t>- Tổ chức các hoạt động ngoại khóa, GD kỹ năng sống theo đúng kế hoạch, chất lượng, hiệu quả, phù hợp với học sinh</w:t>
      </w:r>
    </w:p>
    <w:p w:rsidR="00C055AB" w:rsidRPr="00D07E58" w:rsidRDefault="005869B2">
      <w:r w:rsidRPr="00D07E58">
        <w:rPr>
          <w:b/>
        </w:rPr>
        <w:t>IV. Các biện pháp thực hiện</w:t>
      </w:r>
    </w:p>
    <w:p w:rsidR="00C055AB" w:rsidRPr="00D07E58" w:rsidRDefault="005869B2">
      <w:pPr>
        <w:ind w:firstLine="720"/>
        <w:jc w:val="both"/>
        <w:rPr>
          <w:color w:val="000000"/>
          <w:highlight w:val="white"/>
        </w:rPr>
      </w:pPr>
      <w:r w:rsidRPr="00D07E58">
        <w:rPr>
          <w:color w:val="000000"/>
          <w:highlight w:val="white"/>
        </w:rPr>
        <w:t>1. Đối với giáo viên chủ nhiệm : Là người trực tiếp thay mặt nhà trường giáo dục học sinh, là người thực hiện sự phối hợp, liên kết bền chặt với giáo viên bộ môn, các đoàn thể trong nhà trường, giữa </w:t>
      </w:r>
      <w:r w:rsidRPr="00D07E58">
        <w:rPr>
          <w:i/>
          <w:color w:val="000000"/>
          <w:highlight w:val="white"/>
        </w:rPr>
        <w:t>“Gia</w:t>
      </w:r>
      <w:r w:rsidRPr="00D07E58">
        <w:rPr>
          <w:color w:val="000000"/>
          <w:highlight w:val="white"/>
        </w:rPr>
        <w:t> </w:t>
      </w:r>
      <w:r w:rsidRPr="00D07E58">
        <w:rPr>
          <w:i/>
          <w:color w:val="000000"/>
          <w:highlight w:val="white"/>
        </w:rPr>
        <w:t>đình - Nhà trường - Xã hội”</w:t>
      </w:r>
      <w:r w:rsidRPr="00D07E58">
        <w:rPr>
          <w:color w:val="000000"/>
          <w:highlight w:val="white"/>
        </w:rPr>
        <w:t xml:space="preserve">. </w:t>
      </w:r>
    </w:p>
    <w:p w:rsidR="00C055AB" w:rsidRPr="00D07E58" w:rsidRDefault="005869B2">
      <w:pPr>
        <w:ind w:firstLine="720"/>
        <w:jc w:val="both"/>
        <w:rPr>
          <w:color w:val="000000"/>
          <w:highlight w:val="white"/>
        </w:rPr>
      </w:pPr>
      <w:r w:rsidRPr="00D07E58">
        <w:rPr>
          <w:color w:val="000000"/>
          <w:highlight w:val="white"/>
        </w:rPr>
        <w:t xml:space="preserve">2. Đối với giáo viên bộ môn : Mỗi một giáo viên bộ môn luôn phấn đấu dạy tốt môn học của mình, chú ý đến mọi đối tượng học sinh, để tận tình giúp đỡ các em tiếp thu tốt nhất kiến thức mình truyền đạt. Tích cực nâng cao chất lượng giờ dạy, chú trọng yêu cầu hiệu quả việc lồng ghép nội dung GDĐD học sinh trong môn học, giờ học. Trong đó các môn Khoa học xã hội và nhân văn như : </w:t>
      </w:r>
      <w:r w:rsidRPr="00D07E58">
        <w:rPr>
          <w:color w:val="000000"/>
          <w:highlight w:val="white"/>
        </w:rPr>
        <w:lastRenderedPageBreak/>
        <w:t>Văn học, Lịch sử, Điạ lý, Sinh học và đặc biệt là môn Giáo dục công dân có vị trí quan trọng đối với việc trang bị cho học sinh những hiểu biết cơ bản về phẩm chất, đạo đức về quyền và nghĩa vụ công dân sẽ giúp học sinh có thái độ  tích cực và thực hiện những hành vi phù hợp với chuẩn mực đạo đức.</w:t>
      </w:r>
      <w:r w:rsidRPr="00D07E58">
        <w:rPr>
          <w:color w:val="000000"/>
        </w:rPr>
        <w:br/>
      </w:r>
      <w:r w:rsidRPr="00D07E58">
        <w:rPr>
          <w:color w:val="000000"/>
        </w:rPr>
        <w:tab/>
      </w:r>
      <w:r w:rsidRPr="00D07E58">
        <w:rPr>
          <w:color w:val="000000"/>
          <w:highlight w:val="white"/>
        </w:rPr>
        <w:t xml:space="preserve">3. Đối với tổ chức Đoàn - Đội :  Tổ chức </w:t>
      </w:r>
      <w:r w:rsidRPr="00D07E58">
        <w:rPr>
          <w:i/>
          <w:color w:val="000000"/>
          <w:highlight w:val="white"/>
        </w:rPr>
        <w:t>các phong trào thi đua trong học tập - sinh hoạt;</w:t>
      </w:r>
      <w:r w:rsidRPr="00D07E58">
        <w:rPr>
          <w:color w:val="000000"/>
          <w:highlight w:val="white"/>
        </w:rPr>
        <w:t> các hoạt động nội, ngoại khoá; các hoạt động” </w:t>
      </w:r>
      <w:r w:rsidRPr="00D07E58">
        <w:rPr>
          <w:i/>
          <w:color w:val="000000"/>
          <w:highlight w:val="white"/>
        </w:rPr>
        <w:t>đền ơn đáp nghĩa- uống nước nhớ nguồn”…</w:t>
      </w:r>
      <w:r w:rsidRPr="00D07E58">
        <w:rPr>
          <w:color w:val="000000"/>
          <w:highlight w:val="white"/>
        </w:rPr>
        <w:t xml:space="preserve"> giáo dục về lòng nhân ái, truyền thống, đạo lý con người Việt Nam.</w:t>
      </w:r>
    </w:p>
    <w:p w:rsidR="00C055AB" w:rsidRPr="00D07E58" w:rsidRDefault="005869B2">
      <w:r w:rsidRPr="00D07E58">
        <w:t>- Xây dựng nội quy nhà trường, tiêu chí đánh giá thi đua ngay từ đầu năm học.</w:t>
      </w:r>
    </w:p>
    <w:p w:rsidR="00C055AB" w:rsidRPr="00D07E58" w:rsidRDefault="005869B2">
      <w:pPr>
        <w:ind w:firstLine="720"/>
      </w:pPr>
      <w:r w:rsidRPr="00D07E58">
        <w:rPr>
          <w:b/>
        </w:rPr>
        <w:t>-</w:t>
      </w:r>
      <w:r w:rsidRPr="00D07E58">
        <w:t xml:space="preserve"> Giáo dục thông qua chương trình chính khóa- HĐGDNGLL: đảm bảo chương trình, có nhiều hình thức tổ chức dạy học cho sinh động phong phú và đạt hiệu quả cao. </w:t>
      </w:r>
    </w:p>
    <w:p w:rsidR="00C055AB" w:rsidRPr="00D07E58" w:rsidRDefault="005869B2">
      <w:pPr>
        <w:ind w:firstLine="720"/>
      </w:pPr>
      <w:r w:rsidRPr="00D07E58">
        <w:t>- Quan tâm đến rèn kỹ năng sống và thực hành cho học sinh, các kỹ năng tự bảo vệ bản thân trước các hiểm họa tệ nạn xã hội,…</w:t>
      </w:r>
    </w:p>
    <w:p w:rsidR="00C055AB" w:rsidRPr="00D07E58" w:rsidRDefault="005869B2">
      <w:pPr>
        <w:ind w:firstLine="720"/>
      </w:pPr>
      <w:r w:rsidRPr="00D07E58">
        <w:rPr>
          <w:b/>
        </w:rPr>
        <w:t xml:space="preserve">- </w:t>
      </w:r>
      <w:r w:rsidRPr="00D07E58">
        <w:t>Chương trình ngoại khóa: Tổ chức các hoạt động ngoài giờ lên lớp, các câu lạc bộ mà các em yêu thích, các chương trình văn hóa- văn nghệ, thể dục, thể thao, các buổi giao lưu, nói chuyện về truyền thống anh bộ đội Cụ Hồ, gương “Người tốt, việc tốt”, tổ chức thi tìm hiểu luật giao thông đường bộ, tuyên truyền về phòng chống HIV/AIDS.</w:t>
      </w:r>
    </w:p>
    <w:p w:rsidR="00C055AB" w:rsidRPr="00D07E58" w:rsidRDefault="005869B2">
      <w:pPr>
        <w:ind w:firstLine="720"/>
      </w:pPr>
      <w:r w:rsidRPr="00D07E58">
        <w:t>- Tổ chức cho các em đi tham quan, lao động, tìm hiểu thực tế.</w:t>
      </w:r>
    </w:p>
    <w:p w:rsidR="00C055AB" w:rsidRPr="00D07E58" w:rsidRDefault="005869B2">
      <w:pPr>
        <w:ind w:firstLine="720"/>
      </w:pPr>
      <w:r w:rsidRPr="00D07E58">
        <w:rPr>
          <w:b/>
        </w:rPr>
        <w:t xml:space="preserve">- </w:t>
      </w:r>
      <w:r w:rsidRPr="00D07E58">
        <w:t>Giáo dục qua các giờ chào cờ đầu tuần với các chủ đề về giáo dục đạo đức cho học sinh.</w:t>
      </w:r>
    </w:p>
    <w:p w:rsidR="00C055AB" w:rsidRPr="00D07E58" w:rsidRDefault="005869B2">
      <w:pPr>
        <w:ind w:firstLine="720"/>
      </w:pPr>
      <w:r w:rsidRPr="00D07E58">
        <w:t xml:space="preserve">- Nhận xét đánh giá, tuyên dương khen thưởng kịp thời các tấm gương người tốt việc tốt. Ngiêm khắc phê bình những học sinh chưa ngoan, vi phạm nội quy nhà trường. </w:t>
      </w:r>
    </w:p>
    <w:p w:rsidR="00C055AB" w:rsidRPr="00D07E58" w:rsidRDefault="005869B2">
      <w:pPr>
        <w:ind w:firstLine="720"/>
      </w:pPr>
      <w:r w:rsidRPr="00D07E58">
        <w:t>- Đánh giá ý thức, đạo đức của học sinh hàng tuần, bình xét hạnh kiểm học sinh từng tháng, từng học kỳ, sát sao với việc thực hiện nền nếp của học sinh.</w:t>
      </w:r>
    </w:p>
    <w:p w:rsidR="00C055AB" w:rsidRPr="00D07E58" w:rsidRDefault="005869B2">
      <w:pPr>
        <w:ind w:firstLine="720"/>
      </w:pPr>
      <w:r w:rsidRPr="00D07E58">
        <w:rPr>
          <w:b/>
        </w:rPr>
        <w:t xml:space="preserve">- </w:t>
      </w:r>
      <w:r w:rsidRPr="00D07E58">
        <w:t>Giáo dục truyền thống nhà trường cho các em học sinh thông qua các buổi sinh hoạt ngoại khóa, sinh hoạt dưới cờ.</w:t>
      </w:r>
    </w:p>
    <w:p w:rsidR="00C055AB" w:rsidRPr="00D07E58" w:rsidRDefault="005869B2">
      <w:pPr>
        <w:ind w:firstLine="720"/>
      </w:pPr>
      <w:r w:rsidRPr="00D07E58">
        <w:rPr>
          <w:b/>
        </w:rPr>
        <w:t xml:space="preserve">- </w:t>
      </w:r>
      <w:r w:rsidRPr="00D07E58">
        <w:t>Tăng cường vai trò của giáo viên chủ nhiệm, nêu cao vai trò kỷ cương tình thương trách nhiệm. Các buổi sinh hoạt hội đồng dành thời gian thích đáng cho công tác chủ nhiệm.</w:t>
      </w:r>
    </w:p>
    <w:p w:rsidR="00C055AB" w:rsidRPr="00D07E58" w:rsidRDefault="005869B2">
      <w:pPr>
        <w:ind w:firstLine="720"/>
      </w:pPr>
      <w:r w:rsidRPr="00D07E58">
        <w:rPr>
          <w:b/>
        </w:rPr>
        <w:t xml:space="preserve">- </w:t>
      </w:r>
      <w:r w:rsidRPr="00D07E58">
        <w:t>Xây dựng quy chế, nội quy giáo viên, học sinh.</w:t>
      </w:r>
    </w:p>
    <w:p w:rsidR="00C055AB" w:rsidRPr="00D07E58" w:rsidRDefault="005869B2">
      <w:pPr>
        <w:ind w:firstLine="720"/>
      </w:pPr>
      <w:r w:rsidRPr="00D07E58">
        <w:t>- Có biện pháp giáo dục, quan tâm đặc biệt tới đối tượng</w:t>
      </w:r>
      <w:r w:rsidRPr="00D07E58">
        <w:rPr>
          <w:b/>
        </w:rPr>
        <w:t xml:space="preserve"> </w:t>
      </w:r>
      <w:r w:rsidRPr="00D07E58">
        <w:t>học sinh cá biệt.</w:t>
      </w:r>
    </w:p>
    <w:p w:rsidR="00C055AB" w:rsidRPr="00D07E58" w:rsidRDefault="005869B2">
      <w:pPr>
        <w:ind w:firstLine="720"/>
      </w:pPr>
      <w:r w:rsidRPr="00D07E58">
        <w:rPr>
          <w:b/>
        </w:rPr>
        <w:t xml:space="preserve">- </w:t>
      </w:r>
      <w:r w:rsidRPr="00D07E58">
        <w:t>Thường xuyên liên hệ với gia đình, kết hợp tốt 3 môi trường giáo dục:  Nhà trường- gia đình - xã hội.</w:t>
      </w:r>
    </w:p>
    <w:p w:rsidR="00C055AB" w:rsidRPr="00D07E58" w:rsidRDefault="005869B2">
      <w:pPr>
        <w:ind w:firstLine="720"/>
      </w:pPr>
      <w:r w:rsidRPr="00D07E58">
        <w:rPr>
          <w:b/>
        </w:rPr>
        <w:t xml:space="preserve">- </w:t>
      </w:r>
      <w:r w:rsidRPr="00D07E58">
        <w:t>Thường xuyên kết hợp với đoàn Đội để giáo dục đạo đức cho học sinh.</w:t>
      </w:r>
    </w:p>
    <w:p w:rsidR="00C055AB" w:rsidRDefault="005869B2">
      <w:pPr>
        <w:ind w:firstLine="720"/>
      </w:pPr>
      <w:r w:rsidRPr="00D07E58">
        <w:t>- Xây dựng kế hoạch các hoạt động giáo dục đạo đức cụ thể từng</w:t>
      </w:r>
      <w:r>
        <w:t xml:space="preserve"> tháng:</w:t>
      </w:r>
    </w:p>
    <w:p w:rsidR="008E25A6" w:rsidRPr="004A56BB" w:rsidRDefault="008E25A6" w:rsidP="008E25A6">
      <w:pPr>
        <w:shd w:val="clear" w:color="auto" w:fill="FFFFFF"/>
        <w:ind w:firstLine="720"/>
        <w:jc w:val="both"/>
        <w:textAlignment w:val="baseline"/>
      </w:pPr>
      <w:r w:rsidRPr="004A56BB">
        <w:rPr>
          <w:b/>
          <w:bCs/>
        </w:rPr>
        <w:t>3. Nội dung hoạt động</w:t>
      </w:r>
    </w:p>
    <w:tbl>
      <w:tblPr>
        <w:tblStyle w:val="TableGrid"/>
        <w:tblW w:w="8979" w:type="dxa"/>
        <w:tblLayout w:type="fixed"/>
        <w:tblLook w:val="04A0" w:firstRow="1" w:lastRow="0" w:firstColumn="1" w:lastColumn="0" w:noHBand="0" w:noVBand="1"/>
      </w:tblPr>
      <w:tblGrid>
        <w:gridCol w:w="590"/>
        <w:gridCol w:w="4905"/>
        <w:gridCol w:w="1984"/>
        <w:gridCol w:w="1500"/>
      </w:tblGrid>
      <w:tr w:rsidR="008E25A6" w:rsidRPr="004A56BB" w:rsidTr="00E40962">
        <w:tc>
          <w:tcPr>
            <w:tcW w:w="590" w:type="dxa"/>
            <w:vAlign w:val="bottom"/>
          </w:tcPr>
          <w:p w:rsidR="008E25A6" w:rsidRPr="004A56BB" w:rsidRDefault="008E25A6" w:rsidP="00E40962">
            <w:pPr>
              <w:jc w:val="center"/>
              <w:textAlignment w:val="baseline"/>
              <w:rPr>
                <w:sz w:val="28"/>
                <w:szCs w:val="28"/>
              </w:rPr>
            </w:pPr>
            <w:r w:rsidRPr="004A56BB">
              <w:rPr>
                <w:b/>
                <w:bCs/>
                <w:sz w:val="28"/>
                <w:szCs w:val="28"/>
              </w:rPr>
              <w:t>TT</w:t>
            </w:r>
          </w:p>
        </w:tc>
        <w:tc>
          <w:tcPr>
            <w:tcW w:w="4905" w:type="dxa"/>
            <w:vAlign w:val="bottom"/>
          </w:tcPr>
          <w:p w:rsidR="008E25A6" w:rsidRPr="004A56BB" w:rsidRDefault="008E25A6" w:rsidP="00E40962">
            <w:pPr>
              <w:jc w:val="center"/>
              <w:textAlignment w:val="baseline"/>
              <w:rPr>
                <w:sz w:val="28"/>
                <w:szCs w:val="28"/>
              </w:rPr>
            </w:pPr>
            <w:r w:rsidRPr="004A56BB">
              <w:rPr>
                <w:b/>
                <w:bCs/>
                <w:sz w:val="28"/>
                <w:szCs w:val="28"/>
              </w:rPr>
              <w:t>Nội dung</w:t>
            </w:r>
          </w:p>
        </w:tc>
        <w:tc>
          <w:tcPr>
            <w:tcW w:w="1984" w:type="dxa"/>
            <w:vAlign w:val="bottom"/>
          </w:tcPr>
          <w:p w:rsidR="008E25A6" w:rsidRPr="004A56BB" w:rsidRDefault="008E25A6" w:rsidP="00E40962">
            <w:pPr>
              <w:jc w:val="center"/>
              <w:textAlignment w:val="baseline"/>
              <w:rPr>
                <w:sz w:val="28"/>
                <w:szCs w:val="28"/>
              </w:rPr>
            </w:pPr>
            <w:r w:rsidRPr="004A56BB">
              <w:rPr>
                <w:b/>
                <w:bCs/>
                <w:sz w:val="28"/>
                <w:szCs w:val="28"/>
              </w:rPr>
              <w:t>Phụ trách</w:t>
            </w:r>
          </w:p>
        </w:tc>
        <w:tc>
          <w:tcPr>
            <w:tcW w:w="1500" w:type="dxa"/>
            <w:vAlign w:val="bottom"/>
          </w:tcPr>
          <w:p w:rsidR="008E25A6" w:rsidRPr="004A56BB" w:rsidRDefault="008E25A6" w:rsidP="00E40962">
            <w:pPr>
              <w:jc w:val="center"/>
              <w:textAlignment w:val="baseline"/>
              <w:rPr>
                <w:b/>
                <w:bCs/>
                <w:sz w:val="28"/>
                <w:szCs w:val="28"/>
              </w:rPr>
            </w:pPr>
            <w:r w:rsidRPr="004A56BB">
              <w:rPr>
                <w:b/>
                <w:bCs/>
                <w:sz w:val="28"/>
                <w:szCs w:val="28"/>
              </w:rPr>
              <w:t>Dự kiến</w:t>
            </w:r>
          </w:p>
          <w:p w:rsidR="008E25A6" w:rsidRPr="004A56BB" w:rsidRDefault="008E25A6" w:rsidP="00E40962">
            <w:pPr>
              <w:jc w:val="center"/>
              <w:textAlignment w:val="baseline"/>
              <w:rPr>
                <w:sz w:val="28"/>
                <w:szCs w:val="28"/>
              </w:rPr>
            </w:pPr>
            <w:r w:rsidRPr="004A56BB">
              <w:rPr>
                <w:b/>
                <w:bCs/>
                <w:sz w:val="28"/>
                <w:szCs w:val="28"/>
              </w:rPr>
              <w:t>thời gian</w:t>
            </w:r>
          </w:p>
        </w:tc>
      </w:tr>
      <w:tr w:rsidR="008E25A6" w:rsidRPr="00992941" w:rsidTr="00E40962">
        <w:tc>
          <w:tcPr>
            <w:tcW w:w="590" w:type="dxa"/>
            <w:vAlign w:val="bottom"/>
          </w:tcPr>
          <w:p w:rsidR="008E25A6" w:rsidRPr="00992941" w:rsidRDefault="008E25A6" w:rsidP="00E40962">
            <w:pPr>
              <w:jc w:val="center"/>
              <w:textAlignment w:val="baseline"/>
              <w:rPr>
                <w:bCs/>
                <w:sz w:val="28"/>
                <w:szCs w:val="28"/>
              </w:rPr>
            </w:pPr>
          </w:p>
        </w:tc>
        <w:tc>
          <w:tcPr>
            <w:tcW w:w="4905" w:type="dxa"/>
            <w:vAlign w:val="bottom"/>
          </w:tcPr>
          <w:p w:rsidR="008E25A6" w:rsidRPr="00992941" w:rsidRDefault="008E25A6" w:rsidP="00E40962">
            <w:pPr>
              <w:jc w:val="center"/>
              <w:textAlignment w:val="baseline"/>
              <w:rPr>
                <w:bCs/>
                <w:sz w:val="28"/>
                <w:szCs w:val="28"/>
              </w:rPr>
            </w:pPr>
            <w:r w:rsidRPr="00992941">
              <w:rPr>
                <w:bCs/>
                <w:sz w:val="28"/>
                <w:szCs w:val="28"/>
              </w:rPr>
              <w:t>Tổ chức viếng nghĩa trang liệt sỹ</w:t>
            </w:r>
          </w:p>
        </w:tc>
        <w:tc>
          <w:tcPr>
            <w:tcW w:w="1984" w:type="dxa"/>
            <w:vAlign w:val="bottom"/>
          </w:tcPr>
          <w:p w:rsidR="008E25A6" w:rsidRPr="00992941" w:rsidRDefault="008E25A6" w:rsidP="00E40962">
            <w:pPr>
              <w:jc w:val="center"/>
              <w:textAlignment w:val="baseline"/>
              <w:rPr>
                <w:bCs/>
                <w:sz w:val="28"/>
                <w:szCs w:val="28"/>
              </w:rPr>
            </w:pPr>
          </w:p>
        </w:tc>
        <w:tc>
          <w:tcPr>
            <w:tcW w:w="1500" w:type="dxa"/>
            <w:vAlign w:val="bottom"/>
          </w:tcPr>
          <w:p w:rsidR="008E25A6" w:rsidRPr="00992941" w:rsidRDefault="008E25A6" w:rsidP="00E40962">
            <w:pPr>
              <w:jc w:val="center"/>
              <w:textAlignment w:val="baseline"/>
              <w:rPr>
                <w:bCs/>
                <w:sz w:val="28"/>
                <w:szCs w:val="28"/>
              </w:rPr>
            </w:pPr>
            <w:r>
              <w:rPr>
                <w:bCs/>
                <w:sz w:val="28"/>
                <w:szCs w:val="28"/>
              </w:rPr>
              <w:t>3/9/2020</w:t>
            </w:r>
          </w:p>
        </w:tc>
      </w:tr>
      <w:tr w:rsidR="008E25A6" w:rsidRPr="004A56BB" w:rsidTr="00E40962">
        <w:tc>
          <w:tcPr>
            <w:tcW w:w="590" w:type="dxa"/>
          </w:tcPr>
          <w:p w:rsidR="008E25A6" w:rsidRPr="004A56BB" w:rsidRDefault="008E25A6" w:rsidP="00E40962">
            <w:pPr>
              <w:jc w:val="both"/>
              <w:textAlignment w:val="baseline"/>
              <w:rPr>
                <w:sz w:val="28"/>
                <w:szCs w:val="28"/>
              </w:rPr>
            </w:pPr>
            <w:r w:rsidRPr="004A56BB">
              <w:rPr>
                <w:sz w:val="28"/>
                <w:szCs w:val="28"/>
              </w:rPr>
              <w:t>1</w:t>
            </w:r>
          </w:p>
        </w:tc>
        <w:tc>
          <w:tcPr>
            <w:tcW w:w="4905" w:type="dxa"/>
            <w:vAlign w:val="center"/>
          </w:tcPr>
          <w:p w:rsidR="008E25A6" w:rsidRPr="004A56BB" w:rsidRDefault="008E25A6" w:rsidP="00E40962">
            <w:pPr>
              <w:jc w:val="both"/>
              <w:rPr>
                <w:sz w:val="28"/>
                <w:szCs w:val="28"/>
              </w:rPr>
            </w:pPr>
            <w:r w:rsidRPr="004A56BB">
              <w:rPr>
                <w:sz w:val="28"/>
                <w:szCs w:val="28"/>
              </w:rPr>
              <w:t xml:space="preserve">TT dưới cờ </w:t>
            </w:r>
            <w:r w:rsidRPr="004A56BB">
              <w:rPr>
                <w:sz w:val="28"/>
                <w:szCs w:val="28"/>
                <w:lang w:val="vi-VN"/>
              </w:rPr>
              <w:t>“</w:t>
            </w:r>
            <w:r w:rsidRPr="004A56BB">
              <w:rPr>
                <w:b/>
                <w:i/>
                <w:sz w:val="28"/>
                <w:szCs w:val="28"/>
              </w:rPr>
              <w:t>Ngày hội An toàn giao th</w:t>
            </w:r>
            <w:r w:rsidRPr="004A56BB">
              <w:rPr>
                <w:b/>
                <w:i/>
                <w:sz w:val="28"/>
                <w:szCs w:val="28"/>
                <w:lang w:val="vi-VN"/>
              </w:rPr>
              <w:t>ô</w:t>
            </w:r>
            <w:r w:rsidRPr="004A56BB">
              <w:rPr>
                <w:b/>
                <w:i/>
                <w:sz w:val="28"/>
                <w:szCs w:val="28"/>
              </w:rPr>
              <w:t>ng</w:t>
            </w:r>
            <w:r w:rsidRPr="004A56BB">
              <w:rPr>
                <w:b/>
                <w:i/>
                <w:sz w:val="28"/>
                <w:szCs w:val="28"/>
                <w:lang w:val="vi-VN"/>
              </w:rPr>
              <w:t>”</w:t>
            </w:r>
            <w:r w:rsidRPr="004A56BB">
              <w:rPr>
                <w:sz w:val="28"/>
                <w:szCs w:val="28"/>
                <w:lang w:val="vi-VN"/>
              </w:rPr>
              <w:t>. Ký cam kết ATGT</w:t>
            </w:r>
            <w:r w:rsidRPr="004A56BB">
              <w:rPr>
                <w:sz w:val="28"/>
                <w:szCs w:val="28"/>
              </w:rPr>
              <w:t xml:space="preserve">, GD kĩ năng </w:t>
            </w:r>
            <w:r w:rsidRPr="004A56BB">
              <w:rPr>
                <w:sz w:val="28"/>
                <w:szCs w:val="28"/>
              </w:rPr>
              <w:lastRenderedPageBreak/>
              <w:t>thực hiện an toàn giao thông</w:t>
            </w:r>
          </w:p>
          <w:p w:rsidR="008E25A6" w:rsidRPr="004A56BB" w:rsidRDefault="008E25A6" w:rsidP="00E40962">
            <w:pPr>
              <w:jc w:val="both"/>
              <w:rPr>
                <w:sz w:val="28"/>
                <w:szCs w:val="28"/>
              </w:rPr>
            </w:pPr>
          </w:p>
        </w:tc>
        <w:tc>
          <w:tcPr>
            <w:tcW w:w="1984" w:type="dxa"/>
          </w:tcPr>
          <w:p w:rsidR="008E25A6" w:rsidRPr="004A56BB" w:rsidRDefault="008E25A6" w:rsidP="00E40962">
            <w:pPr>
              <w:jc w:val="both"/>
              <w:textAlignment w:val="baseline"/>
              <w:rPr>
                <w:sz w:val="28"/>
                <w:szCs w:val="28"/>
              </w:rPr>
            </w:pPr>
            <w:r w:rsidRPr="004A56BB">
              <w:rPr>
                <w:sz w:val="28"/>
                <w:szCs w:val="28"/>
              </w:rPr>
              <w:lastRenderedPageBreak/>
              <w:t>TPT, GV dạy CD</w:t>
            </w:r>
          </w:p>
        </w:tc>
        <w:tc>
          <w:tcPr>
            <w:tcW w:w="1500" w:type="dxa"/>
            <w:vAlign w:val="center"/>
          </w:tcPr>
          <w:p w:rsidR="008E25A6" w:rsidRPr="004A56BB" w:rsidRDefault="008E25A6" w:rsidP="00E40962">
            <w:pPr>
              <w:jc w:val="center"/>
              <w:rPr>
                <w:sz w:val="28"/>
                <w:szCs w:val="28"/>
              </w:rPr>
            </w:pPr>
            <w:r w:rsidRPr="004A56BB">
              <w:rPr>
                <w:sz w:val="28"/>
                <w:szCs w:val="28"/>
              </w:rPr>
              <w:t xml:space="preserve">Tuần 4 tháng </w:t>
            </w:r>
            <w:r w:rsidRPr="004A56BB">
              <w:rPr>
                <w:sz w:val="28"/>
                <w:szCs w:val="28"/>
              </w:rPr>
              <w:lastRenderedPageBreak/>
              <w:t>8/2019</w:t>
            </w:r>
          </w:p>
        </w:tc>
      </w:tr>
      <w:tr w:rsidR="008E25A6" w:rsidRPr="004A56BB" w:rsidTr="00E40962">
        <w:tc>
          <w:tcPr>
            <w:tcW w:w="590" w:type="dxa"/>
          </w:tcPr>
          <w:p w:rsidR="008E25A6" w:rsidRPr="004A56BB" w:rsidRDefault="008E25A6" w:rsidP="00E40962">
            <w:pPr>
              <w:jc w:val="both"/>
              <w:textAlignment w:val="baseline"/>
              <w:rPr>
                <w:sz w:val="28"/>
                <w:szCs w:val="28"/>
              </w:rPr>
            </w:pPr>
            <w:r w:rsidRPr="004A56BB">
              <w:rPr>
                <w:sz w:val="28"/>
                <w:szCs w:val="28"/>
              </w:rPr>
              <w:lastRenderedPageBreak/>
              <w:t>2</w:t>
            </w:r>
          </w:p>
        </w:tc>
        <w:tc>
          <w:tcPr>
            <w:tcW w:w="4905" w:type="dxa"/>
            <w:vAlign w:val="center"/>
          </w:tcPr>
          <w:p w:rsidR="008E25A6" w:rsidRPr="004A56BB" w:rsidRDefault="008E25A6" w:rsidP="00E40962">
            <w:pPr>
              <w:jc w:val="both"/>
              <w:rPr>
                <w:sz w:val="28"/>
                <w:szCs w:val="28"/>
                <w:lang w:val="sv-SE"/>
              </w:rPr>
            </w:pPr>
            <w:r w:rsidRPr="004A56BB">
              <w:rPr>
                <w:sz w:val="28"/>
                <w:szCs w:val="28"/>
                <w:lang w:val="sv-SE"/>
              </w:rPr>
              <w:t xml:space="preserve">- Tổ chức Chương trình </w:t>
            </w:r>
            <w:r w:rsidRPr="004A56BB">
              <w:rPr>
                <w:i/>
                <w:sz w:val="28"/>
                <w:szCs w:val="28"/>
                <w:lang w:val="sv-SE"/>
              </w:rPr>
              <w:t>“Đêm hội trăng rằm - Thắp sáng ước mơ thiếu nhi Việt Nam”</w:t>
            </w:r>
            <w:r w:rsidRPr="004A56BB">
              <w:rPr>
                <w:sz w:val="28"/>
                <w:szCs w:val="28"/>
                <w:lang w:val="sv-SE"/>
              </w:rPr>
              <w:t xml:space="preserve">, thăm và tặng quà thiếu nhi có hoàn cảnh khó khăn nhân dịp Tết Trung thu 2018. </w:t>
            </w:r>
          </w:p>
          <w:p w:rsidR="008E25A6" w:rsidRPr="004A56BB" w:rsidRDefault="008E25A6" w:rsidP="00E40962">
            <w:pPr>
              <w:jc w:val="both"/>
              <w:rPr>
                <w:sz w:val="28"/>
                <w:szCs w:val="28"/>
                <w:lang w:val="sv-SE"/>
              </w:rPr>
            </w:pPr>
            <w:r w:rsidRPr="004A56BB">
              <w:rPr>
                <w:sz w:val="28"/>
                <w:szCs w:val="28"/>
                <w:lang w:val="sv-SE"/>
              </w:rPr>
              <w:t>- GD KN giao tiếp, lắng nghe, thấu cảm chia sẻ, yêu thương cho HS khối 6,9 (Hình thức: thuyết trình)</w:t>
            </w:r>
          </w:p>
          <w:p w:rsidR="008E25A6" w:rsidRPr="004A56BB" w:rsidRDefault="008E25A6" w:rsidP="00E40962">
            <w:pPr>
              <w:jc w:val="both"/>
              <w:rPr>
                <w:sz w:val="28"/>
                <w:szCs w:val="28"/>
              </w:rPr>
            </w:pPr>
            <w:r w:rsidRPr="004A56BB">
              <w:rPr>
                <w:sz w:val="28"/>
                <w:szCs w:val="28"/>
                <w:lang w:val="sv-SE"/>
              </w:rPr>
              <w:t>- GD KN giao tiếp, giá trị tôn trọng, đoàn kết, hòa bình ( Hình thức TC trò chơi)</w:t>
            </w:r>
          </w:p>
        </w:tc>
        <w:tc>
          <w:tcPr>
            <w:tcW w:w="1984" w:type="dxa"/>
          </w:tcPr>
          <w:p w:rsidR="008E25A6" w:rsidRPr="004A56BB" w:rsidRDefault="008E25A6" w:rsidP="00E40962">
            <w:pPr>
              <w:jc w:val="both"/>
              <w:textAlignment w:val="baseline"/>
              <w:rPr>
                <w:sz w:val="28"/>
                <w:szCs w:val="28"/>
              </w:rPr>
            </w:pPr>
            <w:r w:rsidRPr="004A56BB">
              <w:rPr>
                <w:sz w:val="28"/>
                <w:szCs w:val="28"/>
              </w:rPr>
              <w:t>BCHCĐ, TPT, GVCN</w:t>
            </w:r>
          </w:p>
          <w:p w:rsidR="008E25A6" w:rsidRPr="004A56BB" w:rsidRDefault="008E25A6" w:rsidP="00E40962">
            <w:pPr>
              <w:jc w:val="both"/>
              <w:textAlignment w:val="baseline"/>
              <w:rPr>
                <w:sz w:val="28"/>
                <w:szCs w:val="28"/>
              </w:rPr>
            </w:pPr>
          </w:p>
          <w:p w:rsidR="008E25A6" w:rsidRPr="004A56BB" w:rsidRDefault="008E25A6" w:rsidP="00E40962">
            <w:pPr>
              <w:jc w:val="both"/>
              <w:textAlignment w:val="baseline"/>
              <w:rPr>
                <w:sz w:val="28"/>
                <w:szCs w:val="28"/>
              </w:rPr>
            </w:pPr>
          </w:p>
          <w:p w:rsidR="008E25A6" w:rsidRPr="004A56BB" w:rsidRDefault="008E25A6" w:rsidP="00E40962">
            <w:pPr>
              <w:jc w:val="both"/>
              <w:textAlignment w:val="baseline"/>
              <w:rPr>
                <w:sz w:val="28"/>
                <w:szCs w:val="28"/>
              </w:rPr>
            </w:pPr>
          </w:p>
          <w:p w:rsidR="008E25A6" w:rsidRPr="004A56BB" w:rsidRDefault="008E25A6" w:rsidP="00E40962">
            <w:pPr>
              <w:jc w:val="both"/>
              <w:textAlignment w:val="baseline"/>
              <w:rPr>
                <w:sz w:val="28"/>
                <w:szCs w:val="28"/>
              </w:rPr>
            </w:pPr>
          </w:p>
        </w:tc>
        <w:tc>
          <w:tcPr>
            <w:tcW w:w="1500" w:type="dxa"/>
            <w:vAlign w:val="center"/>
          </w:tcPr>
          <w:p w:rsidR="008E25A6" w:rsidRPr="004A56BB" w:rsidRDefault="008E25A6" w:rsidP="00E40962">
            <w:pPr>
              <w:jc w:val="center"/>
              <w:rPr>
                <w:sz w:val="28"/>
                <w:szCs w:val="28"/>
              </w:rPr>
            </w:pPr>
            <w:r w:rsidRPr="004A56BB">
              <w:rPr>
                <w:sz w:val="28"/>
                <w:szCs w:val="28"/>
              </w:rPr>
              <w:t>Tuần 2 tháng 9</w:t>
            </w:r>
            <w:r w:rsidRPr="004A56BB">
              <w:rPr>
                <w:sz w:val="28"/>
                <w:szCs w:val="28"/>
                <w:lang w:val="vi-VN"/>
              </w:rPr>
              <w:t>/</w:t>
            </w:r>
            <w:r w:rsidRPr="004A56BB">
              <w:rPr>
                <w:sz w:val="28"/>
                <w:szCs w:val="28"/>
              </w:rPr>
              <w:t>2019</w:t>
            </w:r>
          </w:p>
        </w:tc>
      </w:tr>
      <w:tr w:rsidR="008E25A6" w:rsidRPr="004A56BB" w:rsidTr="00E40962">
        <w:tc>
          <w:tcPr>
            <w:tcW w:w="590" w:type="dxa"/>
          </w:tcPr>
          <w:p w:rsidR="008E25A6" w:rsidRPr="004A56BB" w:rsidRDefault="008E25A6" w:rsidP="00E40962">
            <w:pPr>
              <w:jc w:val="both"/>
              <w:textAlignment w:val="baseline"/>
              <w:rPr>
                <w:sz w:val="28"/>
                <w:szCs w:val="28"/>
              </w:rPr>
            </w:pPr>
            <w:r w:rsidRPr="004A56BB">
              <w:rPr>
                <w:sz w:val="28"/>
                <w:szCs w:val="28"/>
              </w:rPr>
              <w:t>3</w:t>
            </w:r>
          </w:p>
        </w:tc>
        <w:tc>
          <w:tcPr>
            <w:tcW w:w="4905" w:type="dxa"/>
            <w:vAlign w:val="center"/>
          </w:tcPr>
          <w:p w:rsidR="008E25A6" w:rsidRPr="004A56BB" w:rsidRDefault="008E25A6" w:rsidP="00E40962">
            <w:pPr>
              <w:jc w:val="both"/>
              <w:rPr>
                <w:sz w:val="28"/>
                <w:szCs w:val="28"/>
                <w:lang w:val="sv-SE"/>
              </w:rPr>
            </w:pPr>
            <w:r w:rsidRPr="004A56BB">
              <w:rPr>
                <w:sz w:val="28"/>
                <w:szCs w:val="28"/>
                <w:lang w:val="sv-SE"/>
              </w:rPr>
              <w:t xml:space="preserve">- Phát động phong trào phòng chống rác thải nhựa </w:t>
            </w:r>
          </w:p>
        </w:tc>
        <w:tc>
          <w:tcPr>
            <w:tcW w:w="1984" w:type="dxa"/>
          </w:tcPr>
          <w:p w:rsidR="008E25A6" w:rsidRPr="004A56BB" w:rsidRDefault="008E25A6" w:rsidP="00E40962">
            <w:pPr>
              <w:jc w:val="both"/>
              <w:textAlignment w:val="baseline"/>
              <w:rPr>
                <w:sz w:val="28"/>
                <w:szCs w:val="28"/>
              </w:rPr>
            </w:pPr>
            <w:r w:rsidRPr="004A56BB">
              <w:rPr>
                <w:sz w:val="28"/>
                <w:szCs w:val="28"/>
              </w:rPr>
              <w:t>Đoàn trường phối hợp với TT Anh ngữ Wincy</w:t>
            </w:r>
          </w:p>
        </w:tc>
        <w:tc>
          <w:tcPr>
            <w:tcW w:w="1500" w:type="dxa"/>
            <w:vAlign w:val="center"/>
          </w:tcPr>
          <w:p w:rsidR="008E25A6" w:rsidRPr="004A56BB" w:rsidRDefault="008E25A6" w:rsidP="00E40962">
            <w:pPr>
              <w:jc w:val="center"/>
              <w:rPr>
                <w:sz w:val="28"/>
                <w:szCs w:val="28"/>
              </w:rPr>
            </w:pPr>
            <w:r w:rsidRPr="004A56BB">
              <w:rPr>
                <w:sz w:val="28"/>
                <w:szCs w:val="28"/>
              </w:rPr>
              <w:t>Tuần 3 tháng 9</w:t>
            </w:r>
            <w:r w:rsidRPr="004A56BB">
              <w:rPr>
                <w:sz w:val="28"/>
                <w:szCs w:val="28"/>
                <w:lang w:val="vi-VN"/>
              </w:rPr>
              <w:t>/</w:t>
            </w:r>
            <w:r w:rsidRPr="004A56BB">
              <w:rPr>
                <w:sz w:val="28"/>
                <w:szCs w:val="28"/>
              </w:rPr>
              <w:t>2019</w:t>
            </w:r>
          </w:p>
        </w:tc>
      </w:tr>
      <w:tr w:rsidR="008E25A6" w:rsidRPr="004A56BB" w:rsidTr="00E40962">
        <w:tc>
          <w:tcPr>
            <w:tcW w:w="590" w:type="dxa"/>
          </w:tcPr>
          <w:p w:rsidR="008E25A6" w:rsidRPr="004A56BB" w:rsidRDefault="008E25A6" w:rsidP="00E40962">
            <w:pPr>
              <w:jc w:val="both"/>
              <w:textAlignment w:val="baseline"/>
              <w:rPr>
                <w:sz w:val="28"/>
                <w:szCs w:val="28"/>
              </w:rPr>
            </w:pPr>
            <w:r w:rsidRPr="004A56BB">
              <w:rPr>
                <w:sz w:val="28"/>
                <w:szCs w:val="28"/>
              </w:rPr>
              <w:t>4</w:t>
            </w:r>
          </w:p>
        </w:tc>
        <w:tc>
          <w:tcPr>
            <w:tcW w:w="4905" w:type="dxa"/>
            <w:vAlign w:val="center"/>
          </w:tcPr>
          <w:p w:rsidR="008E25A6" w:rsidRPr="004A56BB" w:rsidRDefault="008E25A6" w:rsidP="00E40962">
            <w:pPr>
              <w:rPr>
                <w:spacing w:val="-6"/>
                <w:sz w:val="28"/>
                <w:szCs w:val="28"/>
              </w:rPr>
            </w:pPr>
            <w:r w:rsidRPr="004A56BB">
              <w:rPr>
                <w:sz w:val="28"/>
                <w:szCs w:val="28"/>
              </w:rPr>
              <w:t xml:space="preserve">TT dưới cờ </w:t>
            </w:r>
            <w:r w:rsidRPr="004A56BB">
              <w:rPr>
                <w:spacing w:val="-6"/>
                <w:sz w:val="28"/>
                <w:szCs w:val="28"/>
              </w:rPr>
              <w:t xml:space="preserve">: </w:t>
            </w:r>
            <w:r w:rsidRPr="004A56BB">
              <w:rPr>
                <w:spacing w:val="-6"/>
                <w:sz w:val="28"/>
                <w:szCs w:val="28"/>
                <w:lang w:val="vi-VN"/>
              </w:rPr>
              <w:t xml:space="preserve"> kỷ niệm ngày “ Phụ nữ Việt Nam – 20/10”</w:t>
            </w:r>
            <w:r w:rsidRPr="004A56BB">
              <w:rPr>
                <w:spacing w:val="-6"/>
                <w:sz w:val="28"/>
                <w:szCs w:val="28"/>
              </w:rPr>
              <w:t xml:space="preserve">; Lồng ghép rèn kĩ năng giao tiếp ứng xử  </w:t>
            </w:r>
          </w:p>
        </w:tc>
        <w:tc>
          <w:tcPr>
            <w:tcW w:w="1984" w:type="dxa"/>
          </w:tcPr>
          <w:p w:rsidR="008E25A6" w:rsidRPr="004A56BB" w:rsidRDefault="008E25A6" w:rsidP="00E40962">
            <w:pPr>
              <w:jc w:val="both"/>
              <w:textAlignment w:val="baseline"/>
              <w:rPr>
                <w:sz w:val="28"/>
                <w:szCs w:val="28"/>
              </w:rPr>
            </w:pPr>
            <w:r w:rsidRPr="004A56BB">
              <w:rPr>
                <w:sz w:val="28"/>
                <w:szCs w:val="28"/>
              </w:rPr>
              <w:t>TPT, GVCN</w:t>
            </w:r>
          </w:p>
        </w:tc>
        <w:tc>
          <w:tcPr>
            <w:tcW w:w="1500" w:type="dxa"/>
            <w:vAlign w:val="center"/>
          </w:tcPr>
          <w:p w:rsidR="008E25A6" w:rsidRPr="004A56BB" w:rsidRDefault="008E25A6" w:rsidP="00E40962">
            <w:pPr>
              <w:jc w:val="center"/>
              <w:rPr>
                <w:sz w:val="28"/>
                <w:szCs w:val="28"/>
              </w:rPr>
            </w:pPr>
            <w:r w:rsidRPr="004A56BB">
              <w:rPr>
                <w:sz w:val="28"/>
                <w:szCs w:val="28"/>
              </w:rPr>
              <w:t xml:space="preserve">Tuần 2 tháng </w:t>
            </w:r>
            <w:r w:rsidRPr="004A56BB">
              <w:rPr>
                <w:sz w:val="28"/>
                <w:szCs w:val="28"/>
                <w:lang w:val="vi-VN"/>
              </w:rPr>
              <w:t>10/201</w:t>
            </w:r>
            <w:r w:rsidRPr="004A56BB">
              <w:rPr>
                <w:sz w:val="28"/>
                <w:szCs w:val="28"/>
              </w:rPr>
              <w:t>9</w:t>
            </w:r>
          </w:p>
        </w:tc>
      </w:tr>
      <w:tr w:rsidR="008E25A6" w:rsidRPr="004A56BB" w:rsidTr="00E40962">
        <w:tc>
          <w:tcPr>
            <w:tcW w:w="590" w:type="dxa"/>
          </w:tcPr>
          <w:p w:rsidR="008E25A6" w:rsidRPr="004A56BB" w:rsidRDefault="008E25A6" w:rsidP="00E40962">
            <w:pPr>
              <w:jc w:val="both"/>
              <w:textAlignment w:val="baseline"/>
              <w:rPr>
                <w:sz w:val="28"/>
                <w:szCs w:val="28"/>
              </w:rPr>
            </w:pPr>
            <w:r w:rsidRPr="004A56BB">
              <w:rPr>
                <w:sz w:val="28"/>
                <w:szCs w:val="28"/>
              </w:rPr>
              <w:t>5</w:t>
            </w:r>
          </w:p>
        </w:tc>
        <w:tc>
          <w:tcPr>
            <w:tcW w:w="4905" w:type="dxa"/>
            <w:vAlign w:val="center"/>
          </w:tcPr>
          <w:p w:rsidR="008E25A6" w:rsidRPr="004A56BB" w:rsidRDefault="008E25A6" w:rsidP="00E40962">
            <w:pPr>
              <w:jc w:val="both"/>
              <w:rPr>
                <w:sz w:val="28"/>
                <w:szCs w:val="28"/>
                <w:lang w:val="sv-SE"/>
              </w:rPr>
            </w:pPr>
            <w:r w:rsidRPr="004A56BB">
              <w:rPr>
                <w:sz w:val="28"/>
                <w:szCs w:val="28"/>
              </w:rPr>
              <w:t xml:space="preserve">Thực hiện HĐ ngoài giờ học chính khóa: chuyên đề phòng chống tai nạn thương tích.  </w:t>
            </w:r>
          </w:p>
        </w:tc>
        <w:tc>
          <w:tcPr>
            <w:tcW w:w="1984" w:type="dxa"/>
          </w:tcPr>
          <w:p w:rsidR="008E25A6" w:rsidRPr="004A56BB" w:rsidRDefault="008E25A6" w:rsidP="00E40962">
            <w:pPr>
              <w:jc w:val="both"/>
              <w:textAlignment w:val="baseline"/>
              <w:rPr>
                <w:sz w:val="28"/>
                <w:szCs w:val="28"/>
              </w:rPr>
            </w:pPr>
            <w:r w:rsidRPr="004A56BB">
              <w:rPr>
                <w:sz w:val="28"/>
                <w:szCs w:val="28"/>
              </w:rPr>
              <w:t>Nhóm GD thể chất</w:t>
            </w:r>
          </w:p>
        </w:tc>
        <w:tc>
          <w:tcPr>
            <w:tcW w:w="1500" w:type="dxa"/>
            <w:vAlign w:val="center"/>
          </w:tcPr>
          <w:p w:rsidR="008E25A6" w:rsidRPr="004A56BB" w:rsidRDefault="008E25A6" w:rsidP="00E40962">
            <w:pPr>
              <w:jc w:val="center"/>
              <w:rPr>
                <w:sz w:val="28"/>
                <w:szCs w:val="28"/>
              </w:rPr>
            </w:pPr>
            <w:r w:rsidRPr="004A56BB">
              <w:rPr>
                <w:sz w:val="28"/>
                <w:szCs w:val="28"/>
              </w:rPr>
              <w:t>Tháng 10/2019</w:t>
            </w:r>
          </w:p>
        </w:tc>
      </w:tr>
      <w:tr w:rsidR="008E25A6" w:rsidRPr="004A56BB" w:rsidTr="00E40962">
        <w:tc>
          <w:tcPr>
            <w:tcW w:w="590" w:type="dxa"/>
          </w:tcPr>
          <w:p w:rsidR="008E25A6" w:rsidRPr="004A56BB" w:rsidRDefault="008E25A6" w:rsidP="00E40962">
            <w:pPr>
              <w:jc w:val="both"/>
              <w:textAlignment w:val="baseline"/>
              <w:rPr>
                <w:sz w:val="28"/>
                <w:szCs w:val="28"/>
              </w:rPr>
            </w:pPr>
            <w:r w:rsidRPr="004A56BB">
              <w:rPr>
                <w:sz w:val="28"/>
                <w:szCs w:val="28"/>
              </w:rPr>
              <w:t>6</w:t>
            </w:r>
          </w:p>
        </w:tc>
        <w:tc>
          <w:tcPr>
            <w:tcW w:w="4905" w:type="dxa"/>
            <w:vAlign w:val="center"/>
          </w:tcPr>
          <w:p w:rsidR="008E25A6" w:rsidRPr="004A56BB" w:rsidRDefault="008E25A6" w:rsidP="00E40962">
            <w:pPr>
              <w:jc w:val="both"/>
              <w:rPr>
                <w:b/>
                <w:spacing w:val="-6"/>
                <w:sz w:val="28"/>
                <w:szCs w:val="28"/>
              </w:rPr>
            </w:pPr>
            <w:r w:rsidRPr="004A56BB">
              <w:rPr>
                <w:sz w:val="28"/>
                <w:szCs w:val="28"/>
              </w:rPr>
              <w:t>Hoạt động giáo dục chăm sóc sức khỏe sinh sản vị thành niên; Phòng, chống ma túy, HIV/AIDS; và các tệ nạn xã hội.</w:t>
            </w:r>
          </w:p>
        </w:tc>
        <w:tc>
          <w:tcPr>
            <w:tcW w:w="1984" w:type="dxa"/>
          </w:tcPr>
          <w:p w:rsidR="008E25A6" w:rsidRPr="004A56BB" w:rsidRDefault="008E25A6" w:rsidP="00E40962">
            <w:pPr>
              <w:jc w:val="both"/>
              <w:textAlignment w:val="baseline"/>
              <w:rPr>
                <w:sz w:val="28"/>
                <w:szCs w:val="28"/>
              </w:rPr>
            </w:pPr>
            <w:r w:rsidRPr="004A56BB">
              <w:rPr>
                <w:sz w:val="28"/>
                <w:szCs w:val="28"/>
              </w:rPr>
              <w:t>Kết hợp với ban dân số xã, huyện</w:t>
            </w:r>
          </w:p>
        </w:tc>
        <w:tc>
          <w:tcPr>
            <w:tcW w:w="1500" w:type="dxa"/>
            <w:vAlign w:val="center"/>
          </w:tcPr>
          <w:p w:rsidR="008E25A6" w:rsidRPr="004A56BB" w:rsidRDefault="008E25A6" w:rsidP="00E40962">
            <w:pPr>
              <w:jc w:val="center"/>
              <w:rPr>
                <w:b/>
                <w:sz w:val="28"/>
                <w:szCs w:val="28"/>
              </w:rPr>
            </w:pPr>
            <w:r w:rsidRPr="004A56BB">
              <w:rPr>
                <w:sz w:val="28"/>
                <w:szCs w:val="28"/>
              </w:rPr>
              <w:t>Tháng 11/2019</w:t>
            </w:r>
          </w:p>
        </w:tc>
      </w:tr>
      <w:tr w:rsidR="008E25A6" w:rsidRPr="004A56BB" w:rsidTr="00E40962">
        <w:tc>
          <w:tcPr>
            <w:tcW w:w="590" w:type="dxa"/>
          </w:tcPr>
          <w:p w:rsidR="008E25A6" w:rsidRPr="004A56BB" w:rsidRDefault="008E25A6" w:rsidP="00E40962">
            <w:pPr>
              <w:jc w:val="both"/>
              <w:textAlignment w:val="baseline"/>
              <w:rPr>
                <w:sz w:val="28"/>
                <w:szCs w:val="28"/>
              </w:rPr>
            </w:pPr>
          </w:p>
        </w:tc>
        <w:tc>
          <w:tcPr>
            <w:tcW w:w="4905" w:type="dxa"/>
            <w:vAlign w:val="center"/>
          </w:tcPr>
          <w:p w:rsidR="008E25A6" w:rsidRPr="004A56BB" w:rsidRDefault="008E25A6" w:rsidP="00E40962">
            <w:pPr>
              <w:jc w:val="both"/>
              <w:rPr>
                <w:sz w:val="28"/>
                <w:szCs w:val="28"/>
              </w:rPr>
            </w:pPr>
          </w:p>
        </w:tc>
        <w:tc>
          <w:tcPr>
            <w:tcW w:w="1984" w:type="dxa"/>
          </w:tcPr>
          <w:p w:rsidR="008E25A6" w:rsidRPr="004A56BB" w:rsidRDefault="008E25A6" w:rsidP="00E40962">
            <w:pPr>
              <w:jc w:val="both"/>
              <w:textAlignment w:val="baseline"/>
              <w:rPr>
                <w:sz w:val="28"/>
                <w:szCs w:val="28"/>
              </w:rPr>
            </w:pPr>
          </w:p>
        </w:tc>
        <w:tc>
          <w:tcPr>
            <w:tcW w:w="1500" w:type="dxa"/>
            <w:vAlign w:val="center"/>
          </w:tcPr>
          <w:p w:rsidR="008E25A6" w:rsidRPr="004A56BB" w:rsidRDefault="008E25A6" w:rsidP="00E40962">
            <w:pPr>
              <w:jc w:val="center"/>
              <w:rPr>
                <w:sz w:val="28"/>
                <w:szCs w:val="28"/>
              </w:rPr>
            </w:pPr>
          </w:p>
        </w:tc>
      </w:tr>
      <w:tr w:rsidR="008E25A6" w:rsidRPr="004A56BB" w:rsidTr="00E40962">
        <w:tc>
          <w:tcPr>
            <w:tcW w:w="590" w:type="dxa"/>
          </w:tcPr>
          <w:p w:rsidR="008E25A6" w:rsidRPr="004A56BB" w:rsidRDefault="008E25A6" w:rsidP="00E40962">
            <w:pPr>
              <w:jc w:val="both"/>
              <w:textAlignment w:val="baseline"/>
              <w:rPr>
                <w:sz w:val="28"/>
                <w:szCs w:val="28"/>
              </w:rPr>
            </w:pPr>
            <w:r w:rsidRPr="004A56BB">
              <w:rPr>
                <w:sz w:val="28"/>
                <w:szCs w:val="28"/>
              </w:rPr>
              <w:t>7</w:t>
            </w:r>
          </w:p>
        </w:tc>
        <w:tc>
          <w:tcPr>
            <w:tcW w:w="4905" w:type="dxa"/>
            <w:vAlign w:val="center"/>
          </w:tcPr>
          <w:p w:rsidR="008E25A6" w:rsidRPr="004A56BB" w:rsidRDefault="008E25A6" w:rsidP="00E40962">
            <w:pPr>
              <w:jc w:val="both"/>
              <w:rPr>
                <w:b/>
                <w:sz w:val="28"/>
                <w:szCs w:val="28"/>
              </w:rPr>
            </w:pPr>
            <w:r w:rsidRPr="004A56BB">
              <w:rPr>
                <w:b/>
                <w:sz w:val="28"/>
                <w:szCs w:val="28"/>
              </w:rPr>
              <w:t>Tổ chức cho HS toàn trường đi thăm quan dã ngoại 1 ngày tại khu du lịch nhằm giáo dục kĩ năng hoạt động tập thể, thái độ ứng phó với biến đổi khí hậu...... ( Thời gian, địa điểm được lựa chọn sau)</w:t>
            </w:r>
          </w:p>
        </w:tc>
        <w:tc>
          <w:tcPr>
            <w:tcW w:w="1984" w:type="dxa"/>
          </w:tcPr>
          <w:p w:rsidR="008E25A6" w:rsidRPr="004A56BB" w:rsidRDefault="008E25A6" w:rsidP="00E40962">
            <w:pPr>
              <w:jc w:val="both"/>
              <w:textAlignment w:val="baseline"/>
              <w:rPr>
                <w:sz w:val="28"/>
                <w:szCs w:val="28"/>
              </w:rPr>
            </w:pPr>
            <w:r w:rsidRPr="004A56BB">
              <w:rPr>
                <w:sz w:val="28"/>
                <w:szCs w:val="28"/>
              </w:rPr>
              <w:t>BGH,BĐDCMHS, TPT, GVCN</w:t>
            </w:r>
          </w:p>
        </w:tc>
        <w:tc>
          <w:tcPr>
            <w:tcW w:w="1500" w:type="dxa"/>
            <w:vAlign w:val="center"/>
          </w:tcPr>
          <w:p w:rsidR="008E25A6" w:rsidRPr="004A56BB" w:rsidRDefault="008E25A6" w:rsidP="00E40962">
            <w:pPr>
              <w:jc w:val="center"/>
              <w:rPr>
                <w:sz w:val="28"/>
                <w:szCs w:val="28"/>
              </w:rPr>
            </w:pPr>
            <w:r w:rsidRPr="004A56BB">
              <w:rPr>
                <w:sz w:val="28"/>
                <w:szCs w:val="28"/>
              </w:rPr>
              <w:t>Tháng 12 hoặc tháng 1/2020</w:t>
            </w:r>
          </w:p>
        </w:tc>
      </w:tr>
      <w:tr w:rsidR="008E25A6" w:rsidRPr="004A56BB" w:rsidTr="00E40962">
        <w:tc>
          <w:tcPr>
            <w:tcW w:w="590" w:type="dxa"/>
          </w:tcPr>
          <w:p w:rsidR="008E25A6" w:rsidRPr="004A56BB" w:rsidRDefault="008E25A6" w:rsidP="00E40962">
            <w:pPr>
              <w:jc w:val="both"/>
              <w:textAlignment w:val="baseline"/>
              <w:rPr>
                <w:sz w:val="28"/>
                <w:szCs w:val="28"/>
              </w:rPr>
            </w:pPr>
            <w:r w:rsidRPr="004A56BB">
              <w:rPr>
                <w:sz w:val="28"/>
                <w:szCs w:val="28"/>
              </w:rPr>
              <w:t>8</w:t>
            </w:r>
          </w:p>
        </w:tc>
        <w:tc>
          <w:tcPr>
            <w:tcW w:w="4905" w:type="dxa"/>
            <w:vAlign w:val="center"/>
          </w:tcPr>
          <w:p w:rsidR="008E25A6" w:rsidRPr="004A56BB" w:rsidRDefault="008E25A6" w:rsidP="00E40962">
            <w:pPr>
              <w:jc w:val="both"/>
              <w:rPr>
                <w:sz w:val="28"/>
                <w:szCs w:val="28"/>
                <w:lang w:val="sv-SE"/>
              </w:rPr>
            </w:pPr>
            <w:r w:rsidRPr="004A56BB">
              <w:rPr>
                <w:sz w:val="28"/>
                <w:szCs w:val="28"/>
                <w:lang w:val="sv-SE"/>
              </w:rPr>
              <w:t>TT dưới cờ: giao lưu với chiến sĩ bộ đội Tiểu Đoàn Tên lửa nhằm giáo dục HS kỉ luật, rèn kĩ năng về tính ngăn nắp, khoa học</w:t>
            </w:r>
          </w:p>
        </w:tc>
        <w:tc>
          <w:tcPr>
            <w:tcW w:w="1984" w:type="dxa"/>
          </w:tcPr>
          <w:p w:rsidR="008E25A6" w:rsidRPr="004A56BB" w:rsidRDefault="008E25A6" w:rsidP="00E40962">
            <w:pPr>
              <w:jc w:val="both"/>
              <w:textAlignment w:val="baseline"/>
              <w:rPr>
                <w:sz w:val="28"/>
                <w:szCs w:val="28"/>
              </w:rPr>
            </w:pPr>
            <w:r w:rsidRPr="004A56BB">
              <w:rPr>
                <w:sz w:val="28"/>
                <w:szCs w:val="28"/>
              </w:rPr>
              <w:t>TPT</w:t>
            </w:r>
          </w:p>
        </w:tc>
        <w:tc>
          <w:tcPr>
            <w:tcW w:w="1500" w:type="dxa"/>
            <w:vAlign w:val="center"/>
          </w:tcPr>
          <w:p w:rsidR="008E25A6" w:rsidRPr="004A56BB" w:rsidRDefault="008E25A6" w:rsidP="00E40962">
            <w:pPr>
              <w:jc w:val="center"/>
              <w:rPr>
                <w:sz w:val="28"/>
                <w:szCs w:val="28"/>
              </w:rPr>
            </w:pPr>
            <w:r w:rsidRPr="004A56BB">
              <w:rPr>
                <w:sz w:val="28"/>
                <w:szCs w:val="28"/>
              </w:rPr>
              <w:t>Tháng 12</w:t>
            </w:r>
          </w:p>
        </w:tc>
      </w:tr>
      <w:tr w:rsidR="008E25A6" w:rsidRPr="004A56BB" w:rsidTr="00E40962">
        <w:tc>
          <w:tcPr>
            <w:tcW w:w="590" w:type="dxa"/>
          </w:tcPr>
          <w:p w:rsidR="008E25A6" w:rsidRPr="004A56BB" w:rsidRDefault="008E25A6" w:rsidP="00E40962">
            <w:pPr>
              <w:jc w:val="both"/>
              <w:textAlignment w:val="baseline"/>
              <w:rPr>
                <w:sz w:val="28"/>
                <w:szCs w:val="28"/>
              </w:rPr>
            </w:pPr>
            <w:r w:rsidRPr="004A56BB">
              <w:rPr>
                <w:sz w:val="28"/>
                <w:szCs w:val="28"/>
              </w:rPr>
              <w:t>9</w:t>
            </w:r>
          </w:p>
        </w:tc>
        <w:tc>
          <w:tcPr>
            <w:tcW w:w="4905" w:type="dxa"/>
            <w:vAlign w:val="center"/>
          </w:tcPr>
          <w:p w:rsidR="008E25A6" w:rsidRPr="004A56BB" w:rsidRDefault="008E25A6" w:rsidP="00E40962">
            <w:pPr>
              <w:jc w:val="both"/>
              <w:rPr>
                <w:sz w:val="28"/>
                <w:szCs w:val="28"/>
              </w:rPr>
            </w:pPr>
            <w:r w:rsidRPr="004A56BB">
              <w:rPr>
                <w:sz w:val="28"/>
                <w:szCs w:val="28"/>
              </w:rPr>
              <w:t xml:space="preserve">Thực hiện HĐ ngoài giờ học chính khóa: chuyên đề phòng chống tai nạn thương tích.  </w:t>
            </w:r>
          </w:p>
        </w:tc>
        <w:tc>
          <w:tcPr>
            <w:tcW w:w="1984" w:type="dxa"/>
          </w:tcPr>
          <w:p w:rsidR="008E25A6" w:rsidRPr="004A56BB" w:rsidRDefault="008E25A6" w:rsidP="00E40962">
            <w:pPr>
              <w:jc w:val="both"/>
              <w:textAlignment w:val="baseline"/>
              <w:rPr>
                <w:sz w:val="28"/>
                <w:szCs w:val="28"/>
              </w:rPr>
            </w:pPr>
            <w:r w:rsidRPr="004A56BB">
              <w:rPr>
                <w:sz w:val="28"/>
                <w:szCs w:val="28"/>
              </w:rPr>
              <w:t>Nhóm GD thể chất</w:t>
            </w:r>
          </w:p>
        </w:tc>
        <w:tc>
          <w:tcPr>
            <w:tcW w:w="1500" w:type="dxa"/>
            <w:vAlign w:val="center"/>
          </w:tcPr>
          <w:p w:rsidR="008E25A6" w:rsidRPr="004A56BB" w:rsidRDefault="008E25A6" w:rsidP="00E40962">
            <w:pPr>
              <w:jc w:val="center"/>
              <w:rPr>
                <w:sz w:val="28"/>
                <w:szCs w:val="28"/>
              </w:rPr>
            </w:pPr>
            <w:r w:rsidRPr="004A56BB">
              <w:rPr>
                <w:sz w:val="28"/>
                <w:szCs w:val="28"/>
              </w:rPr>
              <w:t>Tháng 1/2020</w:t>
            </w:r>
          </w:p>
        </w:tc>
      </w:tr>
      <w:tr w:rsidR="008E25A6" w:rsidRPr="004A56BB" w:rsidTr="00E40962">
        <w:tc>
          <w:tcPr>
            <w:tcW w:w="590" w:type="dxa"/>
          </w:tcPr>
          <w:p w:rsidR="008E25A6" w:rsidRPr="004A56BB" w:rsidRDefault="008E25A6" w:rsidP="00E40962">
            <w:pPr>
              <w:jc w:val="both"/>
              <w:textAlignment w:val="baseline"/>
              <w:rPr>
                <w:sz w:val="28"/>
                <w:szCs w:val="28"/>
              </w:rPr>
            </w:pPr>
            <w:r w:rsidRPr="004A56BB">
              <w:rPr>
                <w:sz w:val="28"/>
                <w:szCs w:val="28"/>
              </w:rPr>
              <w:t>10</w:t>
            </w:r>
          </w:p>
        </w:tc>
        <w:tc>
          <w:tcPr>
            <w:tcW w:w="4905" w:type="dxa"/>
            <w:vAlign w:val="center"/>
          </w:tcPr>
          <w:p w:rsidR="008E25A6" w:rsidRPr="004A56BB" w:rsidRDefault="008E25A6" w:rsidP="00E40962">
            <w:pPr>
              <w:jc w:val="both"/>
              <w:rPr>
                <w:sz w:val="28"/>
                <w:szCs w:val="28"/>
              </w:rPr>
            </w:pPr>
            <w:r w:rsidRPr="004A56BB">
              <w:rPr>
                <w:sz w:val="28"/>
                <w:szCs w:val="28"/>
                <w:lang w:val="vi-VN"/>
              </w:rPr>
              <w:t>Tổ chức các hoạt động kỷ niệm ngày “ Quốc tế phụ nữ 8/3</w:t>
            </w:r>
            <w:r w:rsidRPr="004A56BB">
              <w:rPr>
                <w:sz w:val="28"/>
                <w:szCs w:val="28"/>
              </w:rPr>
              <w:t>- Rèn kĩ năng quản lí cảm xúc.</w:t>
            </w:r>
          </w:p>
        </w:tc>
        <w:tc>
          <w:tcPr>
            <w:tcW w:w="1984" w:type="dxa"/>
          </w:tcPr>
          <w:p w:rsidR="008E25A6" w:rsidRPr="004A56BB" w:rsidRDefault="008E25A6" w:rsidP="00E40962">
            <w:pPr>
              <w:jc w:val="both"/>
              <w:textAlignment w:val="baseline"/>
              <w:rPr>
                <w:sz w:val="28"/>
                <w:szCs w:val="28"/>
              </w:rPr>
            </w:pPr>
            <w:r w:rsidRPr="004A56BB">
              <w:rPr>
                <w:sz w:val="28"/>
                <w:szCs w:val="28"/>
              </w:rPr>
              <w:t>TPT, GV nhóm văn</w:t>
            </w:r>
          </w:p>
        </w:tc>
        <w:tc>
          <w:tcPr>
            <w:tcW w:w="1500" w:type="dxa"/>
            <w:vAlign w:val="center"/>
          </w:tcPr>
          <w:p w:rsidR="008E25A6" w:rsidRPr="004A56BB" w:rsidRDefault="008E25A6" w:rsidP="00E40962">
            <w:pPr>
              <w:jc w:val="center"/>
              <w:rPr>
                <w:sz w:val="28"/>
                <w:szCs w:val="28"/>
              </w:rPr>
            </w:pPr>
            <w:r w:rsidRPr="004A56BB">
              <w:rPr>
                <w:sz w:val="28"/>
                <w:szCs w:val="28"/>
                <w:lang w:val="vi-VN"/>
              </w:rPr>
              <w:t xml:space="preserve"> </w:t>
            </w:r>
            <w:r w:rsidRPr="004A56BB">
              <w:rPr>
                <w:sz w:val="28"/>
                <w:szCs w:val="28"/>
              </w:rPr>
              <w:t xml:space="preserve">Tuần 1 tháng </w:t>
            </w:r>
            <w:r w:rsidRPr="004A56BB">
              <w:rPr>
                <w:sz w:val="28"/>
                <w:szCs w:val="28"/>
                <w:lang w:val="vi-VN"/>
              </w:rPr>
              <w:t>3</w:t>
            </w:r>
            <w:r w:rsidRPr="004A56BB">
              <w:rPr>
                <w:sz w:val="28"/>
                <w:szCs w:val="28"/>
              </w:rPr>
              <w:t xml:space="preserve"> </w:t>
            </w:r>
            <w:r w:rsidRPr="004A56BB">
              <w:rPr>
                <w:sz w:val="28"/>
                <w:szCs w:val="28"/>
                <w:lang w:val="vi-VN"/>
              </w:rPr>
              <w:t>/20</w:t>
            </w:r>
            <w:r w:rsidRPr="004A56BB">
              <w:rPr>
                <w:sz w:val="28"/>
                <w:szCs w:val="28"/>
              </w:rPr>
              <w:t>20</w:t>
            </w:r>
          </w:p>
        </w:tc>
      </w:tr>
      <w:tr w:rsidR="008E25A6" w:rsidRPr="004A56BB" w:rsidTr="00E40962">
        <w:tc>
          <w:tcPr>
            <w:tcW w:w="590" w:type="dxa"/>
          </w:tcPr>
          <w:p w:rsidR="008E25A6" w:rsidRPr="004A56BB" w:rsidRDefault="008E25A6" w:rsidP="00E40962">
            <w:pPr>
              <w:jc w:val="both"/>
              <w:textAlignment w:val="baseline"/>
              <w:rPr>
                <w:sz w:val="28"/>
                <w:szCs w:val="28"/>
              </w:rPr>
            </w:pPr>
            <w:r w:rsidRPr="004A56BB">
              <w:rPr>
                <w:sz w:val="28"/>
                <w:szCs w:val="28"/>
              </w:rPr>
              <w:t>11</w:t>
            </w:r>
          </w:p>
        </w:tc>
        <w:tc>
          <w:tcPr>
            <w:tcW w:w="4905" w:type="dxa"/>
            <w:vAlign w:val="center"/>
          </w:tcPr>
          <w:p w:rsidR="008E25A6" w:rsidRPr="004A56BB" w:rsidRDefault="008E25A6" w:rsidP="00E40962">
            <w:pPr>
              <w:jc w:val="both"/>
              <w:rPr>
                <w:sz w:val="28"/>
                <w:szCs w:val="28"/>
              </w:rPr>
            </w:pPr>
            <w:r w:rsidRPr="004A56BB">
              <w:rPr>
                <w:sz w:val="28"/>
                <w:szCs w:val="28"/>
              </w:rPr>
              <w:t xml:space="preserve">Rèn kĩ năng về Giá trị tôn trọng, trách nhiệm, yêu thương thông qua bài giảng </w:t>
            </w:r>
            <w:r w:rsidRPr="004A56BB">
              <w:rPr>
                <w:sz w:val="28"/>
                <w:szCs w:val="28"/>
              </w:rPr>
              <w:lastRenderedPageBreak/>
              <w:t>Giúp đỡ việc nhà trong gia đình</w:t>
            </w:r>
          </w:p>
        </w:tc>
        <w:tc>
          <w:tcPr>
            <w:tcW w:w="1984" w:type="dxa"/>
          </w:tcPr>
          <w:p w:rsidR="008E25A6" w:rsidRPr="004A56BB" w:rsidRDefault="008E25A6" w:rsidP="00E40962">
            <w:pPr>
              <w:jc w:val="both"/>
              <w:textAlignment w:val="baseline"/>
              <w:rPr>
                <w:sz w:val="28"/>
                <w:szCs w:val="28"/>
              </w:rPr>
            </w:pPr>
            <w:r w:rsidRPr="004A56BB">
              <w:rPr>
                <w:sz w:val="28"/>
                <w:szCs w:val="28"/>
              </w:rPr>
              <w:lastRenderedPageBreak/>
              <w:t>TPT, GV công nghệ</w:t>
            </w:r>
          </w:p>
        </w:tc>
        <w:tc>
          <w:tcPr>
            <w:tcW w:w="1500" w:type="dxa"/>
            <w:vAlign w:val="center"/>
          </w:tcPr>
          <w:p w:rsidR="008E25A6" w:rsidRPr="004A56BB" w:rsidRDefault="008E25A6" w:rsidP="00E40962">
            <w:pPr>
              <w:jc w:val="center"/>
              <w:rPr>
                <w:sz w:val="28"/>
                <w:szCs w:val="28"/>
              </w:rPr>
            </w:pPr>
            <w:r w:rsidRPr="004A56BB">
              <w:rPr>
                <w:sz w:val="28"/>
                <w:szCs w:val="28"/>
              </w:rPr>
              <w:t>Tháng 3</w:t>
            </w:r>
          </w:p>
        </w:tc>
      </w:tr>
      <w:tr w:rsidR="008E25A6" w:rsidRPr="004A56BB" w:rsidTr="00E40962">
        <w:tc>
          <w:tcPr>
            <w:tcW w:w="590" w:type="dxa"/>
          </w:tcPr>
          <w:p w:rsidR="008E25A6" w:rsidRPr="004A56BB" w:rsidRDefault="008E25A6" w:rsidP="00E40962">
            <w:pPr>
              <w:jc w:val="both"/>
              <w:textAlignment w:val="baseline"/>
              <w:rPr>
                <w:sz w:val="28"/>
                <w:szCs w:val="28"/>
              </w:rPr>
            </w:pPr>
            <w:r w:rsidRPr="004A56BB">
              <w:rPr>
                <w:sz w:val="28"/>
                <w:szCs w:val="28"/>
              </w:rPr>
              <w:lastRenderedPageBreak/>
              <w:t>12</w:t>
            </w:r>
          </w:p>
        </w:tc>
        <w:tc>
          <w:tcPr>
            <w:tcW w:w="4905" w:type="dxa"/>
            <w:vAlign w:val="center"/>
          </w:tcPr>
          <w:p w:rsidR="008E25A6" w:rsidRPr="004A56BB" w:rsidRDefault="008E25A6" w:rsidP="00E40962">
            <w:pPr>
              <w:jc w:val="both"/>
              <w:rPr>
                <w:sz w:val="28"/>
                <w:szCs w:val="28"/>
              </w:rPr>
            </w:pPr>
            <w:r w:rsidRPr="004A56BB">
              <w:rPr>
                <w:sz w:val="28"/>
                <w:szCs w:val="28"/>
              </w:rPr>
              <w:t>Rèn kĩ năng về Giá trị tôn trọng, trách nhiệm thông qua bài giảng trách nhiệm giữ gìn vệ sinh chung</w:t>
            </w:r>
          </w:p>
        </w:tc>
        <w:tc>
          <w:tcPr>
            <w:tcW w:w="1984" w:type="dxa"/>
          </w:tcPr>
          <w:p w:rsidR="008E25A6" w:rsidRPr="004A56BB" w:rsidRDefault="008E25A6" w:rsidP="00E40962">
            <w:pPr>
              <w:jc w:val="both"/>
              <w:textAlignment w:val="baseline"/>
              <w:rPr>
                <w:sz w:val="28"/>
                <w:szCs w:val="28"/>
              </w:rPr>
            </w:pPr>
            <w:r w:rsidRPr="004A56BB">
              <w:rPr>
                <w:sz w:val="28"/>
                <w:szCs w:val="28"/>
              </w:rPr>
              <w:t>TPT, GV nhóm Sinh</w:t>
            </w:r>
          </w:p>
        </w:tc>
        <w:tc>
          <w:tcPr>
            <w:tcW w:w="1500" w:type="dxa"/>
            <w:vAlign w:val="center"/>
          </w:tcPr>
          <w:p w:rsidR="008E25A6" w:rsidRPr="004A56BB" w:rsidRDefault="008E25A6" w:rsidP="00E40962">
            <w:pPr>
              <w:jc w:val="center"/>
              <w:rPr>
                <w:sz w:val="28"/>
                <w:szCs w:val="28"/>
              </w:rPr>
            </w:pPr>
            <w:r w:rsidRPr="004A56BB">
              <w:rPr>
                <w:sz w:val="28"/>
                <w:szCs w:val="28"/>
              </w:rPr>
              <w:t>Tháng 4</w:t>
            </w:r>
          </w:p>
        </w:tc>
      </w:tr>
      <w:tr w:rsidR="008E25A6" w:rsidRPr="004A56BB" w:rsidTr="00E40962">
        <w:tc>
          <w:tcPr>
            <w:tcW w:w="590" w:type="dxa"/>
          </w:tcPr>
          <w:p w:rsidR="008E25A6" w:rsidRPr="004A56BB" w:rsidRDefault="008E25A6" w:rsidP="00E40962">
            <w:pPr>
              <w:jc w:val="both"/>
              <w:textAlignment w:val="baseline"/>
              <w:rPr>
                <w:sz w:val="28"/>
                <w:szCs w:val="28"/>
              </w:rPr>
            </w:pPr>
            <w:r w:rsidRPr="004A56BB">
              <w:rPr>
                <w:sz w:val="28"/>
                <w:szCs w:val="28"/>
              </w:rPr>
              <w:t>13</w:t>
            </w:r>
          </w:p>
        </w:tc>
        <w:tc>
          <w:tcPr>
            <w:tcW w:w="4905" w:type="dxa"/>
            <w:vAlign w:val="bottom"/>
          </w:tcPr>
          <w:p w:rsidR="008E25A6" w:rsidRPr="004A56BB" w:rsidRDefault="008E25A6" w:rsidP="00E40962">
            <w:pPr>
              <w:textAlignment w:val="baseline"/>
              <w:rPr>
                <w:sz w:val="28"/>
                <w:szCs w:val="28"/>
              </w:rPr>
            </w:pPr>
            <w:r w:rsidRPr="004A56BB">
              <w:rPr>
                <w:sz w:val="28"/>
                <w:szCs w:val="28"/>
              </w:rPr>
              <w:t>Giáo dục kỹ năng sống, kỹ năng sinh hoạt tập thể.</w:t>
            </w:r>
          </w:p>
        </w:tc>
        <w:tc>
          <w:tcPr>
            <w:tcW w:w="1984" w:type="dxa"/>
            <w:vAlign w:val="bottom"/>
          </w:tcPr>
          <w:p w:rsidR="008E25A6" w:rsidRPr="004A56BB" w:rsidRDefault="008E25A6" w:rsidP="00E40962">
            <w:pPr>
              <w:jc w:val="center"/>
              <w:textAlignment w:val="baseline"/>
              <w:rPr>
                <w:sz w:val="28"/>
                <w:szCs w:val="28"/>
              </w:rPr>
            </w:pPr>
            <w:r w:rsidRPr="004A56BB">
              <w:rPr>
                <w:sz w:val="28"/>
                <w:szCs w:val="28"/>
              </w:rPr>
              <w:t>Tổ Ngữ Văn, L.Sử, GDCD, Liên Đội</w:t>
            </w:r>
          </w:p>
        </w:tc>
        <w:tc>
          <w:tcPr>
            <w:tcW w:w="1500" w:type="dxa"/>
            <w:vAlign w:val="bottom"/>
          </w:tcPr>
          <w:p w:rsidR="008E25A6" w:rsidRPr="004A56BB" w:rsidRDefault="008E25A6" w:rsidP="00E40962">
            <w:pPr>
              <w:jc w:val="center"/>
              <w:textAlignment w:val="baseline"/>
              <w:rPr>
                <w:sz w:val="28"/>
                <w:szCs w:val="28"/>
              </w:rPr>
            </w:pPr>
            <w:r w:rsidRPr="004A56BB">
              <w:rPr>
                <w:sz w:val="28"/>
                <w:szCs w:val="28"/>
              </w:rPr>
              <w:t>Tháng 5/2020</w:t>
            </w:r>
          </w:p>
        </w:tc>
      </w:tr>
      <w:tr w:rsidR="008E25A6" w:rsidRPr="004A56BB" w:rsidTr="00E40962">
        <w:tc>
          <w:tcPr>
            <w:tcW w:w="590" w:type="dxa"/>
          </w:tcPr>
          <w:p w:rsidR="008E25A6" w:rsidRPr="004A56BB" w:rsidRDefault="008E25A6" w:rsidP="00E40962">
            <w:pPr>
              <w:jc w:val="both"/>
              <w:textAlignment w:val="baseline"/>
              <w:rPr>
                <w:sz w:val="28"/>
                <w:szCs w:val="28"/>
              </w:rPr>
            </w:pPr>
            <w:r w:rsidRPr="004A56BB">
              <w:rPr>
                <w:sz w:val="28"/>
                <w:szCs w:val="28"/>
              </w:rPr>
              <w:t>14</w:t>
            </w:r>
          </w:p>
        </w:tc>
        <w:tc>
          <w:tcPr>
            <w:tcW w:w="4905" w:type="dxa"/>
            <w:vAlign w:val="bottom"/>
          </w:tcPr>
          <w:p w:rsidR="008E25A6" w:rsidRPr="004A56BB" w:rsidRDefault="008E25A6" w:rsidP="00E40962">
            <w:pPr>
              <w:textAlignment w:val="baseline"/>
              <w:rPr>
                <w:sz w:val="28"/>
                <w:szCs w:val="28"/>
              </w:rPr>
            </w:pPr>
            <w:r w:rsidRPr="004A56BB">
              <w:rPr>
                <w:sz w:val="28"/>
                <w:szCs w:val="28"/>
              </w:rPr>
              <w:t xml:space="preserve">Tổ chức hoạt động trải nghiệm sáng tao </w:t>
            </w:r>
          </w:p>
        </w:tc>
        <w:tc>
          <w:tcPr>
            <w:tcW w:w="1984" w:type="dxa"/>
            <w:vAlign w:val="bottom"/>
          </w:tcPr>
          <w:p w:rsidR="008E25A6" w:rsidRPr="004A56BB" w:rsidRDefault="008E25A6" w:rsidP="00E40962">
            <w:pPr>
              <w:jc w:val="center"/>
              <w:textAlignment w:val="baseline"/>
              <w:rPr>
                <w:sz w:val="28"/>
                <w:szCs w:val="28"/>
              </w:rPr>
            </w:pPr>
            <w:r w:rsidRPr="004A56BB">
              <w:rPr>
                <w:sz w:val="28"/>
                <w:szCs w:val="28"/>
              </w:rPr>
              <w:t>Đoàn thanh niên</w:t>
            </w:r>
          </w:p>
        </w:tc>
        <w:tc>
          <w:tcPr>
            <w:tcW w:w="1500" w:type="dxa"/>
          </w:tcPr>
          <w:p w:rsidR="008E25A6" w:rsidRPr="004A56BB" w:rsidRDefault="008E25A6" w:rsidP="00E40962">
            <w:r w:rsidRPr="004A56BB">
              <w:rPr>
                <w:sz w:val="28"/>
                <w:szCs w:val="28"/>
              </w:rPr>
              <w:t>Từ 17- 23/5</w:t>
            </w:r>
          </w:p>
        </w:tc>
      </w:tr>
      <w:tr w:rsidR="008E25A6" w:rsidRPr="004A56BB" w:rsidTr="00E40962">
        <w:tc>
          <w:tcPr>
            <w:tcW w:w="590" w:type="dxa"/>
          </w:tcPr>
          <w:p w:rsidR="008E25A6" w:rsidRPr="004A56BB" w:rsidRDefault="008E25A6" w:rsidP="00E40962">
            <w:pPr>
              <w:jc w:val="both"/>
              <w:textAlignment w:val="baseline"/>
              <w:rPr>
                <w:sz w:val="28"/>
                <w:szCs w:val="28"/>
              </w:rPr>
            </w:pPr>
            <w:r w:rsidRPr="004A56BB">
              <w:rPr>
                <w:sz w:val="28"/>
                <w:szCs w:val="28"/>
              </w:rPr>
              <w:t>15</w:t>
            </w:r>
          </w:p>
        </w:tc>
        <w:tc>
          <w:tcPr>
            <w:tcW w:w="4905" w:type="dxa"/>
            <w:vAlign w:val="bottom"/>
          </w:tcPr>
          <w:p w:rsidR="008E25A6" w:rsidRPr="004A56BB" w:rsidRDefault="008E25A6" w:rsidP="00E40962">
            <w:pPr>
              <w:textAlignment w:val="baseline"/>
              <w:rPr>
                <w:sz w:val="28"/>
                <w:szCs w:val="28"/>
              </w:rPr>
            </w:pPr>
            <w:r w:rsidRPr="004A56BB">
              <w:rPr>
                <w:sz w:val="28"/>
                <w:szCs w:val="28"/>
              </w:rPr>
              <w:t xml:space="preserve">Đánh giá kết quả  hoạt động trải nghiệm sáng tao </w:t>
            </w:r>
          </w:p>
        </w:tc>
        <w:tc>
          <w:tcPr>
            <w:tcW w:w="1984" w:type="dxa"/>
            <w:vAlign w:val="bottom"/>
          </w:tcPr>
          <w:p w:rsidR="008E25A6" w:rsidRPr="004A56BB" w:rsidRDefault="008E25A6" w:rsidP="00E40962">
            <w:pPr>
              <w:jc w:val="center"/>
              <w:textAlignment w:val="baseline"/>
              <w:rPr>
                <w:sz w:val="28"/>
                <w:szCs w:val="28"/>
              </w:rPr>
            </w:pPr>
            <w:r w:rsidRPr="004A56BB">
              <w:rPr>
                <w:sz w:val="28"/>
                <w:szCs w:val="28"/>
              </w:rPr>
              <w:t>BGH, Đoàn thanh niên</w:t>
            </w:r>
          </w:p>
        </w:tc>
        <w:tc>
          <w:tcPr>
            <w:tcW w:w="1500" w:type="dxa"/>
          </w:tcPr>
          <w:p w:rsidR="008E25A6" w:rsidRPr="004A56BB" w:rsidRDefault="008E25A6" w:rsidP="00E40962">
            <w:r w:rsidRPr="004A56BB">
              <w:rPr>
                <w:sz w:val="28"/>
                <w:szCs w:val="28"/>
              </w:rPr>
              <w:t>Từ 23- 25/5</w:t>
            </w:r>
          </w:p>
        </w:tc>
      </w:tr>
    </w:tbl>
    <w:p w:rsidR="009F6A0B" w:rsidRDefault="009F6A0B" w:rsidP="00202FD1">
      <w:pPr>
        <w:ind w:right="57" w:firstLine="720"/>
        <w:jc w:val="both"/>
      </w:pPr>
    </w:p>
    <w:p w:rsidR="00C055AB" w:rsidRDefault="005869B2">
      <w:pPr>
        <w:ind w:firstLine="720"/>
        <w:jc w:val="both"/>
        <w:rPr>
          <w:color w:val="000000"/>
        </w:rPr>
      </w:pPr>
      <w:r>
        <w:rPr>
          <w:color w:val="000000"/>
        </w:rPr>
        <w:t>Trên đây là kế hoạch thực hiện công tác giáo dục pháp luật, đạo đức, nếp sống cho học sinh của Trường THCS Kim Sơn năm học 20</w:t>
      </w:r>
      <w:r w:rsidR="00E71851">
        <w:rPr>
          <w:color w:val="000000"/>
        </w:rPr>
        <w:t>20</w:t>
      </w:r>
      <w:r>
        <w:rPr>
          <w:color w:val="000000"/>
        </w:rPr>
        <w:t>-20</w:t>
      </w:r>
      <w:r w:rsidR="009F6A0B">
        <w:rPr>
          <w:color w:val="000000"/>
        </w:rPr>
        <w:t>2</w:t>
      </w:r>
      <w:r w:rsidR="00E71851">
        <w:rPr>
          <w:color w:val="000000"/>
        </w:rPr>
        <w:t>1</w:t>
      </w:r>
      <w:r>
        <w:rPr>
          <w:color w:val="000000"/>
        </w:rPr>
        <w:t xml:space="preserve">. Đề nghị toàn thể cán bộ, giáo viên, nhân viên thực hiện nghiêm túc kế hoạch trên. </w:t>
      </w:r>
    </w:p>
    <w:p w:rsidR="00C055AB" w:rsidRDefault="00C055AB">
      <w:pPr>
        <w:ind w:firstLine="720"/>
        <w:jc w:val="both"/>
        <w:rPr>
          <w:color w:val="000000"/>
        </w:rPr>
      </w:pPr>
    </w:p>
    <w:p w:rsidR="00AF118D" w:rsidRDefault="00AF118D">
      <w:pPr>
        <w:ind w:firstLine="720"/>
        <w:jc w:val="both"/>
        <w:rPr>
          <w:color w:val="000000"/>
        </w:rPr>
      </w:pPr>
    </w:p>
    <w:p w:rsidR="00AF118D" w:rsidRDefault="00AF118D">
      <w:pPr>
        <w:ind w:firstLine="720"/>
        <w:jc w:val="both"/>
        <w:rPr>
          <w:color w:val="000000"/>
        </w:rPr>
      </w:pPr>
    </w:p>
    <w:tbl>
      <w:tblPr>
        <w:tblStyle w:val="a3"/>
        <w:tblW w:w="9288" w:type="dxa"/>
        <w:tblLayout w:type="fixed"/>
        <w:tblLook w:val="0000" w:firstRow="0" w:lastRow="0" w:firstColumn="0" w:lastColumn="0" w:noHBand="0" w:noVBand="0"/>
      </w:tblPr>
      <w:tblGrid>
        <w:gridCol w:w="4773"/>
        <w:gridCol w:w="4515"/>
      </w:tblGrid>
      <w:tr w:rsidR="00C055AB">
        <w:trPr>
          <w:trHeight w:val="1060"/>
        </w:trPr>
        <w:tc>
          <w:tcPr>
            <w:tcW w:w="4773" w:type="dxa"/>
          </w:tcPr>
          <w:p w:rsidR="00C055AB" w:rsidRDefault="005869B2">
            <w:r>
              <w:rPr>
                <w:b/>
                <w:i/>
              </w:rPr>
              <w:t>Nơi nhận:</w:t>
            </w:r>
          </w:p>
          <w:p w:rsidR="00C055AB" w:rsidRDefault="005869B2">
            <w:pPr>
              <w:rPr>
                <w:sz w:val="24"/>
                <w:szCs w:val="24"/>
              </w:rPr>
            </w:pPr>
            <w:r>
              <w:rPr>
                <w:sz w:val="24"/>
                <w:szCs w:val="24"/>
              </w:rPr>
              <w:t>- Phòng GD&amp;ĐT huyện GL (để b/c);</w:t>
            </w:r>
          </w:p>
          <w:p w:rsidR="00C055AB" w:rsidRDefault="005869B2">
            <w:pPr>
              <w:rPr>
                <w:sz w:val="24"/>
                <w:szCs w:val="24"/>
              </w:rPr>
            </w:pPr>
            <w:r>
              <w:rPr>
                <w:sz w:val="24"/>
                <w:szCs w:val="24"/>
              </w:rPr>
              <w:t>- Các bộ phận có liên quan (thực hiện);</w:t>
            </w:r>
          </w:p>
          <w:p w:rsidR="00C055AB" w:rsidRDefault="005869B2">
            <w:r>
              <w:rPr>
                <w:sz w:val="24"/>
                <w:szCs w:val="24"/>
              </w:rPr>
              <w:t>- Lưu: VP.</w:t>
            </w:r>
            <w:r>
              <w:t xml:space="preserve"> </w:t>
            </w:r>
          </w:p>
        </w:tc>
        <w:tc>
          <w:tcPr>
            <w:tcW w:w="4515" w:type="dxa"/>
          </w:tcPr>
          <w:p w:rsidR="00C055AB" w:rsidRDefault="005869B2">
            <w:pPr>
              <w:jc w:val="center"/>
            </w:pPr>
            <w:r>
              <w:rPr>
                <w:b/>
              </w:rPr>
              <w:t>HIỆU TRƯỞNG</w:t>
            </w:r>
          </w:p>
          <w:p w:rsidR="00C055AB" w:rsidRDefault="00C055AB">
            <w:pPr>
              <w:jc w:val="right"/>
            </w:pPr>
          </w:p>
          <w:p w:rsidR="00C055AB" w:rsidRDefault="00C055AB">
            <w:pPr>
              <w:jc w:val="right"/>
            </w:pPr>
          </w:p>
          <w:p w:rsidR="00C055AB" w:rsidRDefault="00C055AB">
            <w:pPr>
              <w:jc w:val="right"/>
            </w:pPr>
          </w:p>
          <w:p w:rsidR="00C055AB" w:rsidRDefault="00C055AB">
            <w:pPr>
              <w:jc w:val="right"/>
            </w:pPr>
          </w:p>
          <w:p w:rsidR="00C055AB" w:rsidRDefault="009F6A0B">
            <w:pPr>
              <w:jc w:val="center"/>
            </w:pPr>
            <w:r>
              <w:rPr>
                <w:b/>
              </w:rPr>
              <w:t>Phạm Thị Mai</w:t>
            </w:r>
          </w:p>
        </w:tc>
      </w:tr>
    </w:tbl>
    <w:p w:rsidR="00C055AB" w:rsidRDefault="00C055AB">
      <w:pPr>
        <w:jc w:val="both"/>
        <w:rPr>
          <w:color w:val="000000"/>
        </w:rPr>
      </w:pPr>
    </w:p>
    <w:p w:rsidR="00C055AB" w:rsidRDefault="00C055AB">
      <w:pPr>
        <w:rPr>
          <w:color w:val="000000"/>
        </w:rPr>
      </w:pPr>
    </w:p>
    <w:p w:rsidR="00C055AB" w:rsidRDefault="005869B2">
      <w:r>
        <w:rPr>
          <w:color w:val="000000"/>
        </w:rPr>
        <w:br/>
      </w:r>
      <w:r>
        <w:rPr>
          <w:color w:val="000000"/>
        </w:rPr>
        <w:br/>
      </w:r>
    </w:p>
    <w:sectPr w:rsidR="00C055AB">
      <w:pgSz w:w="11907" w:h="16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2836"/>
    <w:multiLevelType w:val="hybridMultilevel"/>
    <w:tmpl w:val="D13093D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8C053D"/>
    <w:multiLevelType w:val="multilevel"/>
    <w:tmpl w:val="2F9244BC"/>
    <w:lvl w:ilvl="0">
      <w:start w:val="3"/>
      <w:numFmt w:val="bullet"/>
      <w:lvlText w:val="-"/>
      <w:lvlJc w:val="left"/>
      <w:pPr>
        <w:ind w:left="780" w:hanging="360"/>
      </w:pPr>
      <w:rPr>
        <w:rFonts w:ascii="Times New Roman" w:eastAsia="Times New Roman" w:hAnsi="Times New Roman" w:cs="Times New Roman"/>
        <w:vertAlign w:val="baseline"/>
      </w:rPr>
    </w:lvl>
    <w:lvl w:ilvl="1">
      <w:start w:val="1"/>
      <w:numFmt w:val="bullet"/>
      <w:lvlText w:val="o"/>
      <w:lvlJc w:val="left"/>
      <w:pPr>
        <w:ind w:left="1940" w:hanging="360"/>
      </w:pPr>
      <w:rPr>
        <w:rFonts w:ascii="Courier New" w:eastAsia="Courier New" w:hAnsi="Courier New" w:cs="Courier New"/>
        <w:vertAlign w:val="baseline"/>
      </w:rPr>
    </w:lvl>
    <w:lvl w:ilvl="2">
      <w:start w:val="1"/>
      <w:numFmt w:val="bullet"/>
      <w:lvlText w:val="▪"/>
      <w:lvlJc w:val="left"/>
      <w:pPr>
        <w:ind w:left="2660" w:hanging="360"/>
      </w:pPr>
      <w:rPr>
        <w:rFonts w:ascii="Noto Sans Symbols" w:eastAsia="Noto Sans Symbols" w:hAnsi="Noto Sans Symbols" w:cs="Noto Sans Symbols"/>
        <w:vertAlign w:val="baseline"/>
      </w:rPr>
    </w:lvl>
    <w:lvl w:ilvl="3">
      <w:start w:val="1"/>
      <w:numFmt w:val="bullet"/>
      <w:lvlText w:val="●"/>
      <w:lvlJc w:val="left"/>
      <w:pPr>
        <w:ind w:left="3380" w:hanging="360"/>
      </w:pPr>
      <w:rPr>
        <w:rFonts w:ascii="Noto Sans Symbols" w:eastAsia="Noto Sans Symbols" w:hAnsi="Noto Sans Symbols" w:cs="Noto Sans Symbols"/>
        <w:vertAlign w:val="baseline"/>
      </w:rPr>
    </w:lvl>
    <w:lvl w:ilvl="4">
      <w:start w:val="1"/>
      <w:numFmt w:val="bullet"/>
      <w:lvlText w:val="o"/>
      <w:lvlJc w:val="left"/>
      <w:pPr>
        <w:ind w:left="4100" w:hanging="360"/>
      </w:pPr>
      <w:rPr>
        <w:rFonts w:ascii="Courier New" w:eastAsia="Courier New" w:hAnsi="Courier New" w:cs="Courier New"/>
        <w:vertAlign w:val="baseline"/>
      </w:rPr>
    </w:lvl>
    <w:lvl w:ilvl="5">
      <w:start w:val="1"/>
      <w:numFmt w:val="bullet"/>
      <w:lvlText w:val="▪"/>
      <w:lvlJc w:val="left"/>
      <w:pPr>
        <w:ind w:left="4820" w:hanging="360"/>
      </w:pPr>
      <w:rPr>
        <w:rFonts w:ascii="Noto Sans Symbols" w:eastAsia="Noto Sans Symbols" w:hAnsi="Noto Sans Symbols" w:cs="Noto Sans Symbols"/>
        <w:vertAlign w:val="baseline"/>
      </w:rPr>
    </w:lvl>
    <w:lvl w:ilvl="6">
      <w:start w:val="1"/>
      <w:numFmt w:val="bullet"/>
      <w:lvlText w:val="●"/>
      <w:lvlJc w:val="left"/>
      <w:pPr>
        <w:ind w:left="5540" w:hanging="360"/>
      </w:pPr>
      <w:rPr>
        <w:rFonts w:ascii="Noto Sans Symbols" w:eastAsia="Noto Sans Symbols" w:hAnsi="Noto Sans Symbols" w:cs="Noto Sans Symbols"/>
        <w:vertAlign w:val="baseline"/>
      </w:rPr>
    </w:lvl>
    <w:lvl w:ilvl="7">
      <w:start w:val="1"/>
      <w:numFmt w:val="bullet"/>
      <w:lvlText w:val="o"/>
      <w:lvlJc w:val="left"/>
      <w:pPr>
        <w:ind w:left="6260" w:hanging="360"/>
      </w:pPr>
      <w:rPr>
        <w:rFonts w:ascii="Courier New" w:eastAsia="Courier New" w:hAnsi="Courier New" w:cs="Courier New"/>
        <w:vertAlign w:val="baseline"/>
      </w:rPr>
    </w:lvl>
    <w:lvl w:ilvl="8">
      <w:start w:val="1"/>
      <w:numFmt w:val="bullet"/>
      <w:lvlText w:val="▪"/>
      <w:lvlJc w:val="left"/>
      <w:pPr>
        <w:ind w:left="69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C055AB"/>
    <w:rsid w:val="000A7BB2"/>
    <w:rsid w:val="00202FD1"/>
    <w:rsid w:val="005869B2"/>
    <w:rsid w:val="006A277A"/>
    <w:rsid w:val="008E25A6"/>
    <w:rsid w:val="0092530B"/>
    <w:rsid w:val="00981200"/>
    <w:rsid w:val="009F6A0B"/>
    <w:rsid w:val="00AE3001"/>
    <w:rsid w:val="00AF118D"/>
    <w:rsid w:val="00C055AB"/>
    <w:rsid w:val="00C574AA"/>
    <w:rsid w:val="00CE6EE9"/>
    <w:rsid w:val="00D07E58"/>
    <w:rsid w:val="00E71851"/>
    <w:rsid w:val="00E93323"/>
    <w:rsid w:val="00F6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200"/>
    <w:rPr>
      <w:rFonts w:ascii="Tahoma" w:hAnsi="Tahoma" w:cs="Tahoma"/>
      <w:sz w:val="16"/>
      <w:szCs w:val="16"/>
    </w:rPr>
  </w:style>
  <w:style w:type="character" w:customStyle="1" w:styleId="BalloonTextChar">
    <w:name w:val="Balloon Text Char"/>
    <w:basedOn w:val="DefaultParagraphFont"/>
    <w:link w:val="BalloonText"/>
    <w:uiPriority w:val="99"/>
    <w:semiHidden/>
    <w:rsid w:val="00981200"/>
    <w:rPr>
      <w:rFonts w:ascii="Tahoma" w:hAnsi="Tahoma" w:cs="Tahoma"/>
      <w:sz w:val="16"/>
      <w:szCs w:val="16"/>
    </w:rPr>
  </w:style>
  <w:style w:type="table" w:styleId="TableGrid">
    <w:name w:val="Table Grid"/>
    <w:basedOn w:val="TableNormal"/>
    <w:rsid w:val="009F6A0B"/>
    <w:rPr>
      <w:sz w:val="20"/>
      <w:szCs w:val="2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200"/>
    <w:rPr>
      <w:rFonts w:ascii="Tahoma" w:hAnsi="Tahoma" w:cs="Tahoma"/>
      <w:sz w:val="16"/>
      <w:szCs w:val="16"/>
    </w:rPr>
  </w:style>
  <w:style w:type="character" w:customStyle="1" w:styleId="BalloonTextChar">
    <w:name w:val="Balloon Text Char"/>
    <w:basedOn w:val="DefaultParagraphFont"/>
    <w:link w:val="BalloonText"/>
    <w:uiPriority w:val="99"/>
    <w:semiHidden/>
    <w:rsid w:val="00981200"/>
    <w:rPr>
      <w:rFonts w:ascii="Tahoma" w:hAnsi="Tahoma" w:cs="Tahoma"/>
      <w:sz w:val="16"/>
      <w:szCs w:val="16"/>
    </w:rPr>
  </w:style>
  <w:style w:type="table" w:styleId="TableGrid">
    <w:name w:val="Table Grid"/>
    <w:basedOn w:val="TableNormal"/>
    <w:rsid w:val="009F6A0B"/>
    <w:rPr>
      <w:sz w:val="20"/>
      <w:szCs w:val="2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14</cp:revision>
  <cp:lastPrinted>2020-10-28T09:54:00Z</cp:lastPrinted>
  <dcterms:created xsi:type="dcterms:W3CDTF">2019-11-13T06:48:00Z</dcterms:created>
  <dcterms:modified xsi:type="dcterms:W3CDTF">2020-10-28T10:08:00Z</dcterms:modified>
</cp:coreProperties>
</file>